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0AE55C" w14:textId="76B3ECED" w:rsidR="007776CA" w:rsidRPr="007776CA" w:rsidRDefault="007776CA" w:rsidP="00437454">
      <w:pPr>
        <w:widowControl w:val="0"/>
        <w:suppressAutoHyphens/>
        <w:spacing w:after="0" w:line="360" w:lineRule="auto"/>
        <w:jc w:val="center"/>
        <w:textAlignment w:val="baseline"/>
        <w:rPr>
          <w:rFonts w:cstheme="minorHAnsi"/>
          <w:b/>
          <w:sz w:val="32"/>
        </w:rPr>
      </w:pPr>
      <w:bookmarkStart w:id="0" w:name="_GoBack"/>
      <w:bookmarkEnd w:id="0"/>
      <w:r w:rsidRPr="007776CA">
        <w:rPr>
          <w:rFonts w:cstheme="minorHAnsi"/>
          <w:b/>
          <w:sz w:val="32"/>
        </w:rPr>
        <w:t>REGULAMIN REKRUTACJI I UCZESTNICTWA W PROJEKCIE „POKONAĆ BARIERY”</w:t>
      </w:r>
    </w:p>
    <w:p w14:paraId="360DD28A" w14:textId="77777777" w:rsidR="007776CA" w:rsidRPr="001A6EAA" w:rsidRDefault="007776CA" w:rsidP="001A6EAA">
      <w:pPr>
        <w:widowControl w:val="0"/>
        <w:numPr>
          <w:ilvl w:val="0"/>
          <w:numId w:val="2"/>
        </w:numPr>
        <w:suppressAutoHyphens/>
        <w:spacing w:after="0" w:line="360" w:lineRule="auto"/>
        <w:jc w:val="center"/>
        <w:textAlignment w:val="baseline"/>
        <w:rPr>
          <w:rFonts w:cstheme="minorHAnsi"/>
          <w:b/>
        </w:rPr>
      </w:pPr>
    </w:p>
    <w:p w14:paraId="4B52C2FC" w14:textId="77777777" w:rsidR="00A05D2A" w:rsidRPr="00437454" w:rsidRDefault="00A05D2A" w:rsidP="00437454">
      <w:pPr>
        <w:widowControl w:val="0"/>
        <w:numPr>
          <w:ilvl w:val="0"/>
          <w:numId w:val="2"/>
        </w:numPr>
        <w:suppressAutoHyphens/>
        <w:spacing w:after="0" w:line="360" w:lineRule="auto"/>
        <w:jc w:val="center"/>
        <w:textAlignment w:val="baseline"/>
        <w:rPr>
          <w:rFonts w:cstheme="minorHAnsi"/>
          <w:b/>
        </w:rPr>
      </w:pPr>
      <w:r w:rsidRPr="00437454">
        <w:rPr>
          <w:rFonts w:cstheme="minorHAnsi"/>
          <w:b/>
        </w:rPr>
        <w:t>§1</w:t>
      </w:r>
    </w:p>
    <w:p w14:paraId="410F28FF" w14:textId="77777777" w:rsidR="00A05D2A" w:rsidRPr="00437454" w:rsidRDefault="00A05D2A" w:rsidP="00437454">
      <w:pPr>
        <w:spacing w:line="360" w:lineRule="auto"/>
        <w:jc w:val="center"/>
        <w:rPr>
          <w:b/>
        </w:rPr>
      </w:pPr>
      <w:r w:rsidRPr="00437454">
        <w:rPr>
          <w:b/>
        </w:rPr>
        <w:t>ZASADY OGÓLNE</w:t>
      </w:r>
    </w:p>
    <w:p w14:paraId="7DA4843E" w14:textId="3F3C3CF7" w:rsidR="00A05D2A" w:rsidRPr="00437454" w:rsidRDefault="00A05D2A" w:rsidP="000D31B3">
      <w:pPr>
        <w:pStyle w:val="Akapitzlist"/>
        <w:numPr>
          <w:ilvl w:val="0"/>
          <w:numId w:val="1"/>
        </w:numPr>
        <w:spacing w:line="360" w:lineRule="auto"/>
        <w:jc w:val="both"/>
      </w:pPr>
      <w:r w:rsidRPr="00437454">
        <w:t xml:space="preserve">Realizatorem </w:t>
      </w:r>
      <w:r w:rsidR="004D490C">
        <w:t>Projektu</w:t>
      </w:r>
      <w:r w:rsidR="00F16640">
        <w:t xml:space="preserve"> „Pokonać bariery” (dalej Projekt) </w:t>
      </w:r>
      <w:r w:rsidR="00EF5E94">
        <w:t xml:space="preserve"> </w:t>
      </w:r>
      <w:r w:rsidRPr="00437454">
        <w:t>jest Fundacja „Manufaktura Inicjatyw” (zwana dalej Fundacją) z siedzibą we Wrocławiu, ul. M. Curie-Skłodowskiej 55/61, lok. 405, 406</w:t>
      </w:r>
      <w:r w:rsidR="00217891">
        <w:t>, mająca biura pozamiejscowe w Dzierżoniowie i Trzebnicy.</w:t>
      </w:r>
    </w:p>
    <w:p w14:paraId="2B7234E9" w14:textId="3F4F611B" w:rsidR="00A05D2A" w:rsidRPr="00437454" w:rsidRDefault="007776CA" w:rsidP="000D31B3">
      <w:pPr>
        <w:pStyle w:val="Akapitzlist"/>
        <w:numPr>
          <w:ilvl w:val="0"/>
          <w:numId w:val="1"/>
        </w:numPr>
        <w:spacing w:line="360" w:lineRule="auto"/>
        <w:jc w:val="both"/>
      </w:pPr>
      <w:r>
        <w:t>Projekt jest realizowany</w:t>
      </w:r>
      <w:r w:rsidR="00A05D2A" w:rsidRPr="00437454">
        <w:t xml:space="preserve"> w ramach środków przekazanych przez Ministerstwo Rodziny i Polityki Społecznej w ramach </w:t>
      </w:r>
      <w:r w:rsidRPr="007776CA">
        <w:t>Programu „Od zależności ku samodzielności</w:t>
      </w:r>
      <w:r w:rsidR="00217891">
        <w:t xml:space="preserve"> - edycja 2022</w:t>
      </w:r>
      <w:r w:rsidRPr="007776CA">
        <w:t>”</w:t>
      </w:r>
      <w:r>
        <w:t>.</w:t>
      </w:r>
    </w:p>
    <w:p w14:paraId="5764A82F" w14:textId="3C1DB794" w:rsidR="00A05D2A" w:rsidRDefault="00A05D2A" w:rsidP="000D31B3">
      <w:pPr>
        <w:pStyle w:val="Akapitzlist"/>
        <w:numPr>
          <w:ilvl w:val="0"/>
          <w:numId w:val="1"/>
        </w:numPr>
        <w:spacing w:line="360" w:lineRule="auto"/>
        <w:jc w:val="both"/>
      </w:pPr>
      <w:r w:rsidRPr="00437454">
        <w:t xml:space="preserve">Odbiorcami </w:t>
      </w:r>
      <w:r w:rsidR="00EF5E94">
        <w:t>Projektu są</w:t>
      </w:r>
      <w:r w:rsidR="00217891">
        <w:t xml:space="preserve"> dzieci i</w:t>
      </w:r>
      <w:r w:rsidRPr="00437454">
        <w:t xml:space="preserve"> osoby </w:t>
      </w:r>
      <w:r w:rsidR="00217891">
        <w:t>dorosłe</w:t>
      </w:r>
      <w:r w:rsidR="004D490C">
        <w:t>, które doświadczyły zaburzeń psychicznych, były hospitalizowane, podlegały terapii lub zgłaszają kłopoty z obszaru zdrowia psychicznego</w:t>
      </w:r>
      <w:r w:rsidRPr="00437454">
        <w:t xml:space="preserve"> oraz ich rodziny/opiekunowie</w:t>
      </w:r>
      <w:r w:rsidR="000019CD" w:rsidRPr="00437454">
        <w:t>, zwani</w:t>
      </w:r>
      <w:r w:rsidRPr="00437454">
        <w:t xml:space="preserve"> dalej „Uczestnikami”.  Osoby niepełnoletnie lub ubezwłasnowolnione są reprezentowane przez opiekunów prawnych.</w:t>
      </w:r>
    </w:p>
    <w:p w14:paraId="4B94EF3C" w14:textId="77777777" w:rsidR="004D490C" w:rsidRPr="00437454" w:rsidRDefault="004D490C" w:rsidP="000D31B3">
      <w:pPr>
        <w:pStyle w:val="Akapitzlist"/>
        <w:numPr>
          <w:ilvl w:val="0"/>
          <w:numId w:val="1"/>
        </w:numPr>
        <w:spacing w:line="360" w:lineRule="auto"/>
        <w:jc w:val="both"/>
      </w:pPr>
      <w:r>
        <w:t>Osoby pozostające pod opieką psychiatry będą musiały przedstawić zaświadczenie od lekarza prowadzącego lub terapeuty wiodącego o braku przeciwskazań</w:t>
      </w:r>
      <w:r w:rsidR="00F16640">
        <w:t xml:space="preserve"> do udziału w Projekcie</w:t>
      </w:r>
      <w:r>
        <w:t>, tak aby działania nie zdezintegrowały stanu uczestnika, ale go wzmocniły i były dodatkowym oddziaływaniem terapeutycznym.</w:t>
      </w:r>
    </w:p>
    <w:p w14:paraId="2BAABAAC" w14:textId="20B2D1EE" w:rsidR="00A05D2A" w:rsidRDefault="00F16640" w:rsidP="000D31B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Projekt</w:t>
      </w:r>
      <w:r w:rsidR="000446A6" w:rsidRPr="00437454">
        <w:rPr>
          <w:rFonts w:ascii="Calibri" w:hAnsi="Calibri" w:cs="Calibri"/>
        </w:rPr>
        <w:t xml:space="preserve"> będzie realizowan</w:t>
      </w:r>
      <w:r>
        <w:rPr>
          <w:rFonts w:ascii="Calibri" w:hAnsi="Calibri" w:cs="Calibri"/>
        </w:rPr>
        <w:t>y</w:t>
      </w:r>
      <w:r w:rsidR="000446A6" w:rsidRPr="00437454">
        <w:rPr>
          <w:rFonts w:ascii="Calibri" w:hAnsi="Calibri" w:cs="Calibri"/>
        </w:rPr>
        <w:t xml:space="preserve"> na terenie </w:t>
      </w:r>
      <w:r w:rsidR="001A5F80">
        <w:rPr>
          <w:rFonts w:ascii="Calibri" w:hAnsi="Calibri" w:cs="Calibri"/>
        </w:rPr>
        <w:t>8</w:t>
      </w:r>
      <w:r w:rsidR="000446A6" w:rsidRPr="00437454">
        <w:rPr>
          <w:rFonts w:ascii="Calibri" w:hAnsi="Calibri" w:cs="Calibri"/>
        </w:rPr>
        <w:t xml:space="preserve"> powiatów województwa dolnośląskiego:</w:t>
      </w:r>
      <w:r w:rsidR="007B3214" w:rsidRPr="007B3214">
        <w:t xml:space="preserve"> </w:t>
      </w:r>
      <w:r w:rsidR="007B3214">
        <w:t>dzierżoniowskiego, świdnickiego, oleśnickiego, oławskiego, milickiego, trzebnickiego, wrocławskiego i miasta Wrocławia</w:t>
      </w:r>
      <w:r w:rsidR="000446A6" w:rsidRPr="00437454">
        <w:rPr>
          <w:rFonts w:ascii="Calibri" w:hAnsi="Calibri" w:cs="Calibri"/>
        </w:rPr>
        <w:t xml:space="preserve">, w </w:t>
      </w:r>
      <w:r w:rsidR="00F36F24">
        <w:rPr>
          <w:rFonts w:ascii="Calibri" w:hAnsi="Calibri" w:cs="Calibri"/>
        </w:rPr>
        <w:t xml:space="preserve">okresie od </w:t>
      </w:r>
      <w:r w:rsidR="009C5EF9">
        <w:rPr>
          <w:rFonts w:ascii="Calibri" w:hAnsi="Calibri" w:cs="Calibri"/>
        </w:rPr>
        <w:t>01</w:t>
      </w:r>
      <w:r w:rsidR="00F36F24">
        <w:rPr>
          <w:rFonts w:ascii="Calibri" w:hAnsi="Calibri" w:cs="Calibri"/>
        </w:rPr>
        <w:t>.05 do 31.12.202</w:t>
      </w:r>
      <w:r w:rsidR="007B3214">
        <w:rPr>
          <w:rFonts w:ascii="Calibri" w:hAnsi="Calibri" w:cs="Calibri"/>
        </w:rPr>
        <w:t xml:space="preserve">2 </w:t>
      </w:r>
      <w:r w:rsidR="00F36F24">
        <w:rPr>
          <w:rFonts w:ascii="Calibri" w:hAnsi="Calibri" w:cs="Calibri"/>
        </w:rPr>
        <w:t>r.</w:t>
      </w:r>
    </w:p>
    <w:p w14:paraId="4FC82536" w14:textId="77777777" w:rsidR="00A05D2A" w:rsidRPr="00437454" w:rsidRDefault="00A05D2A" w:rsidP="00437454">
      <w:pPr>
        <w:widowControl w:val="0"/>
        <w:numPr>
          <w:ilvl w:val="0"/>
          <w:numId w:val="2"/>
        </w:numPr>
        <w:suppressAutoHyphens/>
        <w:spacing w:after="0" w:line="360" w:lineRule="auto"/>
        <w:jc w:val="center"/>
        <w:textAlignment w:val="baseline"/>
        <w:rPr>
          <w:rFonts w:cstheme="minorHAnsi"/>
          <w:b/>
        </w:rPr>
      </w:pPr>
      <w:r w:rsidRPr="00437454">
        <w:rPr>
          <w:rFonts w:cstheme="minorHAnsi"/>
          <w:b/>
        </w:rPr>
        <w:t>§2</w:t>
      </w:r>
    </w:p>
    <w:p w14:paraId="4C486275" w14:textId="77777777" w:rsidR="00A05D2A" w:rsidRPr="00437454" w:rsidRDefault="00A05D2A" w:rsidP="00437454">
      <w:pPr>
        <w:spacing w:line="360" w:lineRule="auto"/>
        <w:jc w:val="center"/>
        <w:rPr>
          <w:b/>
        </w:rPr>
      </w:pPr>
      <w:r w:rsidRPr="00437454">
        <w:rPr>
          <w:b/>
        </w:rPr>
        <w:t>REKRUTACJA</w:t>
      </w:r>
    </w:p>
    <w:p w14:paraId="0FF5F42E" w14:textId="77F5FDE2" w:rsidR="00A05D2A" w:rsidRPr="00D64807" w:rsidRDefault="000019CD" w:rsidP="000D31B3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libri" w:hAnsi="Calibri" w:cs="Calibri"/>
          <w:shd w:val="clear" w:color="auto" w:fill="FFFFFF"/>
        </w:rPr>
      </w:pPr>
      <w:r w:rsidRPr="00437454">
        <w:rPr>
          <w:rFonts w:ascii="Calibri" w:hAnsi="Calibri" w:cs="Calibri"/>
          <w:shd w:val="clear" w:color="auto" w:fill="FFFFFF"/>
        </w:rPr>
        <w:t xml:space="preserve">Działaniami </w:t>
      </w:r>
      <w:r w:rsidR="00F16640">
        <w:rPr>
          <w:rFonts w:ascii="Calibri" w:hAnsi="Calibri" w:cs="Calibri"/>
          <w:shd w:val="clear" w:color="auto" w:fill="FFFFFF"/>
        </w:rPr>
        <w:t xml:space="preserve">Projektu </w:t>
      </w:r>
      <w:r w:rsidRPr="00437454">
        <w:rPr>
          <w:rFonts w:ascii="Calibri" w:hAnsi="Calibri" w:cs="Calibri"/>
          <w:shd w:val="clear" w:color="auto" w:fill="FFFFFF"/>
        </w:rPr>
        <w:t xml:space="preserve">objętych będzie </w:t>
      </w:r>
      <w:r w:rsidR="000D31B3">
        <w:rPr>
          <w:rFonts w:ascii="Calibri" w:hAnsi="Calibri" w:cs="Calibri"/>
          <w:shd w:val="clear" w:color="auto" w:fill="FFFFFF"/>
        </w:rPr>
        <w:t xml:space="preserve">120 </w:t>
      </w:r>
      <w:r w:rsidRPr="00437454">
        <w:rPr>
          <w:rFonts w:ascii="Calibri" w:hAnsi="Calibri" w:cs="Calibri"/>
          <w:shd w:val="clear" w:color="auto" w:fill="FFFFFF"/>
        </w:rPr>
        <w:t xml:space="preserve">osób z zaburzeniami psychicznymi i </w:t>
      </w:r>
      <w:r w:rsidR="000D31B3">
        <w:rPr>
          <w:rFonts w:ascii="Calibri" w:hAnsi="Calibri" w:cs="Calibri"/>
          <w:shd w:val="clear" w:color="auto" w:fill="FFFFFF"/>
        </w:rPr>
        <w:t>2</w:t>
      </w:r>
      <w:r w:rsidRPr="00437454">
        <w:rPr>
          <w:rFonts w:ascii="Calibri" w:hAnsi="Calibri" w:cs="Calibri"/>
          <w:shd w:val="clear" w:color="auto" w:fill="FFFFFF"/>
        </w:rPr>
        <w:t>0 osób z ich rodzin (razem 1</w:t>
      </w:r>
      <w:r w:rsidR="000D31B3">
        <w:rPr>
          <w:rFonts w:ascii="Calibri" w:hAnsi="Calibri" w:cs="Calibri"/>
          <w:shd w:val="clear" w:color="auto" w:fill="FFFFFF"/>
        </w:rPr>
        <w:t>4</w:t>
      </w:r>
      <w:r w:rsidR="007776CA">
        <w:rPr>
          <w:rFonts w:ascii="Calibri" w:hAnsi="Calibri" w:cs="Calibri"/>
          <w:shd w:val="clear" w:color="auto" w:fill="FFFFFF"/>
        </w:rPr>
        <w:t xml:space="preserve">0 os.), </w:t>
      </w:r>
      <w:r w:rsidR="00EF5E94">
        <w:rPr>
          <w:rFonts w:ascii="Calibri" w:hAnsi="Calibri" w:cs="Calibri"/>
          <w:shd w:val="clear" w:color="auto" w:fill="FFFFFF"/>
        </w:rPr>
        <w:t xml:space="preserve">zamieszkujących </w:t>
      </w:r>
      <w:bookmarkStart w:id="1" w:name="_Hlk103765773"/>
      <w:r w:rsidR="00EF5E94">
        <w:rPr>
          <w:rFonts w:ascii="Calibri" w:hAnsi="Calibri" w:cs="Calibri"/>
          <w:shd w:val="clear" w:color="auto" w:fill="FFFFFF"/>
        </w:rPr>
        <w:t>miejscowości</w:t>
      </w:r>
      <w:r w:rsidR="007776CA">
        <w:rPr>
          <w:rFonts w:ascii="Calibri" w:hAnsi="Calibri" w:cs="Calibri"/>
          <w:shd w:val="clear" w:color="auto" w:fill="FFFFFF"/>
        </w:rPr>
        <w:t xml:space="preserve"> </w:t>
      </w:r>
      <w:r w:rsidR="000D31B3">
        <w:t>powiatów dzierżoniowskiego, świdnickiego, oleśnickiego, oławskiego, milickiego, trzebnickiego, wrocławskiego i miasta Wrocławia</w:t>
      </w:r>
      <w:r w:rsidR="007776CA">
        <w:rPr>
          <w:rFonts w:ascii="Calibri" w:hAnsi="Calibri" w:cs="Calibri"/>
        </w:rPr>
        <w:t>.</w:t>
      </w:r>
      <w:bookmarkEnd w:id="1"/>
    </w:p>
    <w:p w14:paraId="69A53BBC" w14:textId="4217AF3F" w:rsidR="00D64807" w:rsidRPr="00D64807" w:rsidRDefault="00D64807" w:rsidP="00D64807">
      <w:pPr>
        <w:pStyle w:val="Akapitzlist"/>
        <w:numPr>
          <w:ilvl w:val="0"/>
          <w:numId w:val="8"/>
        </w:numPr>
        <w:spacing w:line="360" w:lineRule="auto"/>
        <w:rPr>
          <w:sz w:val="20"/>
          <w:szCs w:val="20"/>
        </w:rPr>
      </w:pPr>
      <w:r w:rsidRPr="00AE7880">
        <w:rPr>
          <w:sz w:val="20"/>
          <w:szCs w:val="20"/>
        </w:rPr>
        <w:t xml:space="preserve">Rekrutacja </w:t>
      </w:r>
      <w:r>
        <w:rPr>
          <w:sz w:val="20"/>
          <w:szCs w:val="20"/>
        </w:rPr>
        <w:t xml:space="preserve">do Projektu odbywać się będzie w okresie </w:t>
      </w:r>
      <w:r w:rsidR="008E7035">
        <w:rPr>
          <w:sz w:val="20"/>
          <w:szCs w:val="20"/>
        </w:rPr>
        <w:t xml:space="preserve">od </w:t>
      </w:r>
      <w:r w:rsidR="000D31B3">
        <w:rPr>
          <w:sz w:val="20"/>
          <w:szCs w:val="20"/>
        </w:rPr>
        <w:t>0</w:t>
      </w:r>
      <w:r w:rsidR="009C5EF9">
        <w:rPr>
          <w:sz w:val="20"/>
          <w:szCs w:val="20"/>
        </w:rPr>
        <w:t>9</w:t>
      </w:r>
      <w:r w:rsidR="008E7035">
        <w:rPr>
          <w:sz w:val="20"/>
          <w:szCs w:val="20"/>
        </w:rPr>
        <w:t xml:space="preserve"> maja do 3</w:t>
      </w:r>
      <w:r w:rsidR="009C5EF9">
        <w:rPr>
          <w:sz w:val="20"/>
          <w:szCs w:val="20"/>
        </w:rPr>
        <w:t>0</w:t>
      </w:r>
      <w:r w:rsidR="008E7035">
        <w:rPr>
          <w:sz w:val="20"/>
          <w:szCs w:val="20"/>
        </w:rPr>
        <w:t xml:space="preserve"> </w:t>
      </w:r>
      <w:r w:rsidR="009C5EF9">
        <w:rPr>
          <w:sz w:val="20"/>
          <w:szCs w:val="20"/>
        </w:rPr>
        <w:t>listopad</w:t>
      </w:r>
      <w:r w:rsidR="008E7035">
        <w:rPr>
          <w:sz w:val="20"/>
          <w:szCs w:val="20"/>
        </w:rPr>
        <w:t xml:space="preserve">a </w:t>
      </w:r>
      <w:r>
        <w:rPr>
          <w:sz w:val="20"/>
          <w:szCs w:val="20"/>
        </w:rPr>
        <w:t>202</w:t>
      </w:r>
      <w:r w:rsidR="000D31B3">
        <w:rPr>
          <w:sz w:val="20"/>
          <w:szCs w:val="20"/>
        </w:rPr>
        <w:t>2</w:t>
      </w:r>
      <w:r>
        <w:rPr>
          <w:sz w:val="20"/>
          <w:szCs w:val="20"/>
        </w:rPr>
        <w:t xml:space="preserve"> r.</w:t>
      </w:r>
    </w:p>
    <w:p w14:paraId="02F18FE4" w14:textId="7F5E9F36" w:rsidR="00A05D2A" w:rsidRPr="00437454" w:rsidRDefault="00A05D2A" w:rsidP="000D31B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  <w:r w:rsidRPr="00437454">
        <w:rPr>
          <w:rFonts w:ascii="Calibri" w:hAnsi="Calibri" w:cs="Calibri"/>
        </w:rPr>
        <w:t>Rekrutacja zostanie przeprowadzona poprzez wypełnienie F</w:t>
      </w:r>
      <w:r w:rsidR="000446A6" w:rsidRPr="00437454">
        <w:rPr>
          <w:rFonts w:ascii="Calibri" w:hAnsi="Calibri" w:cs="Calibri"/>
        </w:rPr>
        <w:t>ormularza rekrutacyjnego ora</w:t>
      </w:r>
      <w:r w:rsidR="005C173A" w:rsidRPr="00437454">
        <w:rPr>
          <w:rFonts w:ascii="Calibri" w:hAnsi="Calibri" w:cs="Calibri"/>
        </w:rPr>
        <w:t>z</w:t>
      </w:r>
      <w:r w:rsidR="000446A6" w:rsidRPr="00437454">
        <w:rPr>
          <w:rFonts w:ascii="Calibri" w:hAnsi="Calibri" w:cs="Calibri"/>
        </w:rPr>
        <w:t xml:space="preserve"> rozmowę </w:t>
      </w:r>
      <w:r w:rsidR="000446A6" w:rsidRPr="00437454">
        <w:t>rekrutacyjną z</w:t>
      </w:r>
      <w:r w:rsidR="000D31B3">
        <w:t xml:space="preserve"> pracownikiem Fundacji koordynującym Projekt</w:t>
      </w:r>
      <w:r w:rsidR="000446A6" w:rsidRPr="00437454">
        <w:t>. Celem rozmowy będzie określenie problematyki, potrzeb, z którymi zgłasza się kandydat i zakwalifikowania bądź nie do działań projektowych a także do odpowiedniej grupy warsztatowej.</w:t>
      </w:r>
    </w:p>
    <w:p w14:paraId="0829C339" w14:textId="77777777" w:rsidR="00ED4939" w:rsidRPr="00ED4939" w:rsidRDefault="00A05D2A" w:rsidP="009D10C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ED4939">
        <w:rPr>
          <w:rFonts w:ascii="Calibri" w:hAnsi="Calibri" w:cs="Calibri"/>
        </w:rPr>
        <w:lastRenderedPageBreak/>
        <w:t>Kryteria naboru:</w:t>
      </w:r>
      <w:r w:rsidRPr="00ED4939">
        <w:rPr>
          <w:rFonts w:ascii="Calibri" w:eastAsia="ArialMT" w:hAnsi="Calibri" w:cs="Calibri"/>
        </w:rPr>
        <w:t xml:space="preserve">  </w:t>
      </w:r>
    </w:p>
    <w:p w14:paraId="45330753" w14:textId="05F07AFA" w:rsidR="00ED4939" w:rsidRDefault="0024519E" w:rsidP="009A1EC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>
        <w:rPr>
          <w:rFonts w:ascii="Calibri" w:eastAsia="ArialMT" w:hAnsi="Calibri" w:cs="Calibri"/>
        </w:rPr>
        <w:t xml:space="preserve">Miejsce zamieszkania - </w:t>
      </w:r>
      <w:r w:rsidR="00ED4939" w:rsidRPr="00ED4939">
        <w:rPr>
          <w:rFonts w:ascii="Calibri" w:eastAsia="ArialMT" w:hAnsi="Calibri" w:cs="Calibri"/>
        </w:rPr>
        <w:t xml:space="preserve">Osoby </w:t>
      </w:r>
      <w:r w:rsidR="00ED4939">
        <w:rPr>
          <w:rFonts w:ascii="Calibri" w:hAnsi="Calibri" w:cs="Calibri"/>
        </w:rPr>
        <w:t>zamieszkał</w:t>
      </w:r>
      <w:r w:rsidR="00ED4939" w:rsidRPr="00ED4939">
        <w:rPr>
          <w:rFonts w:ascii="Calibri" w:hAnsi="Calibri" w:cs="Calibri"/>
        </w:rPr>
        <w:t>e na terenie objętym wsparciem</w:t>
      </w:r>
      <w:r>
        <w:rPr>
          <w:rFonts w:ascii="Calibri" w:hAnsi="Calibri" w:cs="Calibri"/>
        </w:rPr>
        <w:t xml:space="preserve"> tj. </w:t>
      </w:r>
      <w:r w:rsidR="004E61B2" w:rsidRPr="004E61B2">
        <w:rPr>
          <w:rFonts w:ascii="Calibri" w:hAnsi="Calibri" w:cs="Calibri"/>
        </w:rPr>
        <w:t>miejscowości powiatów dzierżoniowskiego, świdnickiego, oleśnickiego, oławskiego, milickiego, trzebnickiego, wrocławskiego i miasta Wrocławia.</w:t>
      </w:r>
    </w:p>
    <w:p w14:paraId="51ACCCAA" w14:textId="393B7407" w:rsidR="0024519E" w:rsidRDefault="0024519E" w:rsidP="009A1EC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Wiek </w:t>
      </w:r>
      <w:r w:rsidR="00D64807">
        <w:rPr>
          <w:rFonts w:ascii="Calibri" w:hAnsi="Calibri" w:cs="Calibri"/>
        </w:rPr>
        <w:t>–</w:t>
      </w:r>
      <w:r>
        <w:rPr>
          <w:rFonts w:ascii="Calibri" w:hAnsi="Calibri" w:cs="Calibri"/>
        </w:rPr>
        <w:t xml:space="preserve"> </w:t>
      </w:r>
      <w:r w:rsidR="004E61B2">
        <w:rPr>
          <w:rFonts w:ascii="Calibri" w:hAnsi="Calibri" w:cs="Calibri"/>
        </w:rPr>
        <w:t>dzieci w wieku przedszkolnym i wczesnoszkolnym, młodzież i osoby dorosłe.</w:t>
      </w:r>
    </w:p>
    <w:p w14:paraId="6D347849" w14:textId="77777777" w:rsidR="0024519E" w:rsidRPr="00ED4939" w:rsidRDefault="0024519E" w:rsidP="009A1EC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Sytuacja zdrowotna: </w:t>
      </w:r>
    </w:p>
    <w:p w14:paraId="10F78341" w14:textId="519E1A8C" w:rsidR="00C865A9" w:rsidRPr="009A1EC8" w:rsidRDefault="0024519E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cstheme="minorHAnsi"/>
          <w:sz w:val="18"/>
        </w:rPr>
      </w:pPr>
      <w:r>
        <w:rPr>
          <w:rFonts w:ascii="Calibri" w:hAnsi="Calibri" w:cs="Calibri"/>
        </w:rPr>
        <w:t xml:space="preserve">Osoby </w:t>
      </w:r>
      <w:r w:rsidR="009D10C1" w:rsidRPr="00ED4939">
        <w:rPr>
          <w:rFonts w:ascii="Calibri" w:hAnsi="Calibri" w:cs="Calibri"/>
        </w:rPr>
        <w:t>z zaburzeniami psychicznymi wg. przepisów ustawy z dnia 19 sierpnia 1994 r. o ochronie zdrowia psychicznego, Art. 3</w:t>
      </w:r>
      <w:r w:rsidR="00ED4939" w:rsidRPr="00ED4939">
        <w:rPr>
          <w:rFonts w:ascii="Calibri" w:hAnsi="Calibri" w:cs="Calibri"/>
        </w:rPr>
        <w:t xml:space="preserve"> (Dz. U. z 2018 r. poz. 1878)</w:t>
      </w:r>
      <w:r>
        <w:rPr>
          <w:rFonts w:ascii="Calibri" w:hAnsi="Calibri" w:cs="Calibri"/>
        </w:rPr>
        <w:t xml:space="preserve"> lub </w:t>
      </w:r>
      <w:r w:rsidR="00C865A9" w:rsidRPr="009A1EC8">
        <w:rPr>
          <w:rFonts w:cstheme="minorHAnsi"/>
          <w:szCs w:val="28"/>
        </w:rPr>
        <w:t>wykazujące objawy zaburzeń psychicznych (</w:t>
      </w:r>
      <w:r w:rsidR="00562DFF">
        <w:rPr>
          <w:rFonts w:cstheme="minorHAnsi"/>
          <w:szCs w:val="28"/>
        </w:rPr>
        <w:t>zgodnie z</w:t>
      </w:r>
      <w:r w:rsidR="00C865A9" w:rsidRPr="009A1EC8">
        <w:rPr>
          <w:rFonts w:cstheme="minorHAnsi"/>
          <w:szCs w:val="28"/>
        </w:rPr>
        <w:t xml:space="preserve"> </w:t>
      </w:r>
      <w:r w:rsidR="00562DFF" w:rsidRPr="00562DFF">
        <w:rPr>
          <w:rFonts w:cstheme="minorHAnsi"/>
          <w:szCs w:val="28"/>
        </w:rPr>
        <w:t>Międzynarodow</w:t>
      </w:r>
      <w:r w:rsidR="00562DFF">
        <w:rPr>
          <w:rFonts w:cstheme="minorHAnsi"/>
          <w:szCs w:val="28"/>
        </w:rPr>
        <w:t xml:space="preserve">ą Statystyczną </w:t>
      </w:r>
      <w:r w:rsidR="00562DFF" w:rsidRPr="00562DFF">
        <w:rPr>
          <w:rFonts w:cstheme="minorHAnsi"/>
          <w:szCs w:val="28"/>
        </w:rPr>
        <w:t>Klasyfikacj</w:t>
      </w:r>
      <w:r w:rsidR="00562DFF">
        <w:rPr>
          <w:rFonts w:cstheme="minorHAnsi"/>
          <w:szCs w:val="28"/>
        </w:rPr>
        <w:t>ą</w:t>
      </w:r>
      <w:r w:rsidR="00562DFF" w:rsidRPr="00562DFF">
        <w:rPr>
          <w:rFonts w:cstheme="minorHAnsi"/>
          <w:szCs w:val="28"/>
        </w:rPr>
        <w:t xml:space="preserve"> Chorób </w:t>
      </w:r>
      <w:r w:rsidR="00562DFF">
        <w:rPr>
          <w:rFonts w:cstheme="minorHAnsi"/>
          <w:szCs w:val="28"/>
        </w:rPr>
        <w:t xml:space="preserve">i Problemów Zdrowotnych </w:t>
      </w:r>
      <w:r w:rsidR="00562DFF" w:rsidRPr="00562DFF">
        <w:rPr>
          <w:rFonts w:cstheme="minorHAnsi"/>
          <w:szCs w:val="28"/>
        </w:rPr>
        <w:t>ICD-1</w:t>
      </w:r>
      <w:r w:rsidR="00562DFF">
        <w:rPr>
          <w:rFonts w:cstheme="minorHAnsi"/>
          <w:szCs w:val="28"/>
        </w:rPr>
        <w:t>0</w:t>
      </w:r>
      <w:r w:rsidR="00C865A9" w:rsidRPr="009A1EC8">
        <w:rPr>
          <w:rFonts w:cstheme="minorHAnsi"/>
          <w:szCs w:val="28"/>
        </w:rPr>
        <w:t>)</w:t>
      </w:r>
      <w:r w:rsidR="00CA6418" w:rsidRPr="009A1EC8">
        <w:rPr>
          <w:rFonts w:cstheme="minorHAnsi"/>
          <w:szCs w:val="28"/>
        </w:rPr>
        <w:t>,</w:t>
      </w:r>
    </w:p>
    <w:p w14:paraId="151808DB" w14:textId="77777777" w:rsidR="00A05D2A" w:rsidRPr="00ED4939" w:rsidRDefault="009D10C1" w:rsidP="00ED493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ED4939">
        <w:rPr>
          <w:rFonts w:ascii="Calibri" w:hAnsi="Calibri" w:cs="Calibri"/>
        </w:rPr>
        <w:t>rodziny/opiekunowie os</w:t>
      </w:r>
      <w:r w:rsidR="00ED4939" w:rsidRPr="00ED4939">
        <w:rPr>
          <w:rFonts w:ascii="Calibri" w:hAnsi="Calibri" w:cs="Calibri"/>
        </w:rPr>
        <w:t>ób z zaburzeniami psychicznymi.</w:t>
      </w:r>
    </w:p>
    <w:p w14:paraId="56186432" w14:textId="77777777" w:rsidR="00A05D2A" w:rsidRPr="00437454" w:rsidRDefault="00A05D2A" w:rsidP="0043745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437454">
        <w:rPr>
          <w:rFonts w:ascii="Calibri" w:hAnsi="Calibri" w:cs="Calibri"/>
        </w:rPr>
        <w:t xml:space="preserve">Etap I rekrutacji </w:t>
      </w:r>
      <w:r w:rsidRPr="00437454">
        <w:rPr>
          <w:rFonts w:eastAsia="Trebuchet MS" w:cstheme="minorHAnsi"/>
        </w:rPr>
        <w:t xml:space="preserve">- weryfikacja Formularzy rekrutacyjnych uczestników/uczestniczek. </w:t>
      </w:r>
    </w:p>
    <w:p w14:paraId="00C8AA36" w14:textId="77777777" w:rsidR="00A05D2A" w:rsidRPr="00437454" w:rsidRDefault="00A05D2A" w:rsidP="00437454">
      <w:pPr>
        <w:pStyle w:val="Akapitzlist"/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437454">
        <w:rPr>
          <w:rFonts w:eastAsia="Trebuchet MS" w:cstheme="minorHAnsi"/>
        </w:rPr>
        <w:t xml:space="preserve">O zakwalifikowaniu </w:t>
      </w:r>
      <w:r w:rsidR="00E505D1">
        <w:rPr>
          <w:rFonts w:eastAsia="Trebuchet MS" w:cstheme="minorHAnsi"/>
        </w:rPr>
        <w:t xml:space="preserve">się </w:t>
      </w:r>
      <w:r w:rsidRPr="00437454">
        <w:rPr>
          <w:rFonts w:eastAsia="Trebuchet MS" w:cstheme="minorHAnsi"/>
        </w:rPr>
        <w:t>do II etapu rekrutacji decyduje:</w:t>
      </w:r>
    </w:p>
    <w:p w14:paraId="2D367724" w14:textId="77777777" w:rsidR="00A05D2A" w:rsidRPr="00437454" w:rsidRDefault="00A05D2A" w:rsidP="00437454">
      <w:pPr>
        <w:pStyle w:val="Akapitzlist"/>
        <w:numPr>
          <w:ilvl w:val="0"/>
          <w:numId w:val="10"/>
        </w:numPr>
        <w:suppressAutoHyphens/>
        <w:spacing w:after="0" w:line="360" w:lineRule="auto"/>
        <w:contextualSpacing w:val="0"/>
        <w:jc w:val="both"/>
        <w:rPr>
          <w:rFonts w:eastAsia="Trebuchet MS" w:cstheme="minorHAnsi"/>
        </w:rPr>
      </w:pPr>
      <w:r w:rsidRPr="00437454">
        <w:rPr>
          <w:rFonts w:eastAsia="Trebuchet MS" w:cstheme="minorHAnsi"/>
        </w:rPr>
        <w:t>poprawne wypełnienie i złożenie formularza rekrutacyjnego w terminie trwania rekrutacji,</w:t>
      </w:r>
    </w:p>
    <w:p w14:paraId="1D856949" w14:textId="77777777" w:rsidR="00A05D2A" w:rsidRPr="00437454" w:rsidRDefault="00A05D2A" w:rsidP="00437454">
      <w:pPr>
        <w:pStyle w:val="Akapitzlist"/>
        <w:numPr>
          <w:ilvl w:val="0"/>
          <w:numId w:val="10"/>
        </w:numPr>
        <w:suppressAutoHyphens/>
        <w:spacing w:after="0" w:line="360" w:lineRule="auto"/>
        <w:contextualSpacing w:val="0"/>
        <w:jc w:val="both"/>
        <w:rPr>
          <w:rFonts w:eastAsia="Trebuchet MS" w:cstheme="minorHAnsi"/>
        </w:rPr>
      </w:pPr>
      <w:r w:rsidRPr="00437454">
        <w:rPr>
          <w:rFonts w:eastAsia="Trebuchet MS" w:cstheme="minorHAnsi"/>
        </w:rPr>
        <w:t>spełnienie kryteriów grupy docelowej.</w:t>
      </w:r>
    </w:p>
    <w:p w14:paraId="2224E642" w14:textId="77777777" w:rsidR="00A05D2A" w:rsidRPr="00437454" w:rsidRDefault="00A05D2A" w:rsidP="00437454">
      <w:pPr>
        <w:pStyle w:val="Akapitzlist"/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437454">
        <w:rPr>
          <w:rFonts w:eastAsia="Trebuchet MS" w:cstheme="minorHAnsi"/>
        </w:rPr>
        <w:t xml:space="preserve">Etap II rekrutacji – </w:t>
      </w:r>
      <w:r w:rsidR="005C173A" w:rsidRPr="00437454">
        <w:rPr>
          <w:rFonts w:eastAsia="Trebuchet MS" w:cstheme="minorHAnsi"/>
        </w:rPr>
        <w:t xml:space="preserve"> </w:t>
      </w:r>
      <w:r w:rsidR="005C173A" w:rsidRPr="00437454">
        <w:rPr>
          <w:rFonts w:ascii="Calibri" w:hAnsi="Calibri" w:cs="Calibri"/>
        </w:rPr>
        <w:t xml:space="preserve">rozmowa </w:t>
      </w:r>
      <w:r w:rsidR="005C173A" w:rsidRPr="00437454">
        <w:t>rekrutacyjna z psychologiem/psychiatrą.</w:t>
      </w:r>
    </w:p>
    <w:p w14:paraId="7CA22DCE" w14:textId="77777777" w:rsidR="003C5608" w:rsidRDefault="00A05D2A" w:rsidP="001A6EA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437454">
        <w:rPr>
          <w:rFonts w:ascii="Calibri" w:hAnsi="Calibri" w:cs="Calibri"/>
        </w:rPr>
        <w:t xml:space="preserve">Elementem decydującym o zakwalifikowaniu do udziału w Projekcie będzie spełnienie kryteriów formalnych. </w:t>
      </w:r>
    </w:p>
    <w:p w14:paraId="74C42664" w14:textId="77777777" w:rsidR="003C5608" w:rsidRPr="001A6EAA" w:rsidRDefault="003C5608" w:rsidP="001A6EA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E505D1">
        <w:t xml:space="preserve">Formularze zgłoszeniowe przyjmowane są: </w:t>
      </w:r>
    </w:p>
    <w:p w14:paraId="62C3C76D" w14:textId="0BC694AA" w:rsidR="002B6254" w:rsidRDefault="003C5608" w:rsidP="002B6254">
      <w:pPr>
        <w:pStyle w:val="Akapitzlist"/>
        <w:numPr>
          <w:ilvl w:val="0"/>
          <w:numId w:val="28"/>
        </w:numPr>
        <w:spacing w:line="360" w:lineRule="auto"/>
      </w:pPr>
      <w:r w:rsidRPr="00E505D1">
        <w:t>drogą mailową:</w:t>
      </w:r>
    </w:p>
    <w:p w14:paraId="2401B7CD" w14:textId="67B4B7CE" w:rsidR="003C5608" w:rsidRDefault="002B6254" w:rsidP="002B6254">
      <w:pPr>
        <w:pStyle w:val="Akapitzlist"/>
        <w:spacing w:line="360" w:lineRule="auto"/>
        <w:ind w:left="1080"/>
      </w:pPr>
      <w:r>
        <w:t>biuro we Wrocławiu i Dzierżoniowie</w:t>
      </w:r>
      <w:r w:rsidR="004034AB">
        <w:t xml:space="preserve"> (mieszkańcy powiatów</w:t>
      </w:r>
      <w:r>
        <w:t>:</w:t>
      </w:r>
      <w:r w:rsidR="004034AB">
        <w:t xml:space="preserve"> </w:t>
      </w:r>
      <w:r w:rsidR="003C5608" w:rsidRPr="00E505D1">
        <w:t xml:space="preserve"> </w:t>
      </w:r>
      <w:r w:rsidR="004034AB">
        <w:t xml:space="preserve">dzierżoniowskiego, świdnickiego, oleśnickiego, oławskiego, wrocławskiego i miasta Wrocławia), </w:t>
      </w:r>
      <w:hyperlink r:id="rId8" w:history="1">
        <w:r w:rsidR="004034AB" w:rsidRPr="001D5B14">
          <w:rPr>
            <w:rStyle w:val="Hipercze"/>
          </w:rPr>
          <w:t>rekrutacja@manufakturainicjatyw.pl</w:t>
        </w:r>
      </w:hyperlink>
      <w:r w:rsidR="003C5608" w:rsidRPr="00E505D1">
        <w:t xml:space="preserve"> w dni robocze, w godzinach 9.00 – 14.00 </w:t>
      </w:r>
    </w:p>
    <w:p w14:paraId="1FAA518D" w14:textId="0563FBAA" w:rsidR="002B6254" w:rsidRPr="00E505D1" w:rsidRDefault="002B6254" w:rsidP="002B6254">
      <w:pPr>
        <w:pStyle w:val="Akapitzlist"/>
        <w:spacing w:line="360" w:lineRule="auto"/>
        <w:ind w:left="1080"/>
      </w:pPr>
      <w:r>
        <w:t xml:space="preserve">biuro w Trzebnicy (mieszkańcy powiatów: milickiego i trzebnickiego): </w:t>
      </w:r>
      <w:hyperlink r:id="rId9" w:history="1">
        <w:r w:rsidRPr="001D5B14">
          <w:rPr>
            <w:rStyle w:val="Hipercze"/>
          </w:rPr>
          <w:t>m.jakacka@manufakturainicjatyw.pl</w:t>
        </w:r>
      </w:hyperlink>
      <w:r>
        <w:t xml:space="preserve"> w dni robocze, w godzinach 9.00-1</w:t>
      </w:r>
      <w:r w:rsidR="004034AB">
        <w:t>4</w:t>
      </w:r>
      <w:r>
        <w:t>.00</w:t>
      </w:r>
    </w:p>
    <w:p w14:paraId="70F4F57B" w14:textId="77777777" w:rsidR="003C5608" w:rsidRPr="00E505D1" w:rsidRDefault="003C5608" w:rsidP="003C5608">
      <w:pPr>
        <w:pStyle w:val="Akapitzlist"/>
        <w:spacing w:line="360" w:lineRule="auto"/>
      </w:pPr>
      <w:r w:rsidRPr="00E505D1">
        <w:t>b) osobiście: w biurze Fundacji „Manufaktura Inicjatyw</w:t>
      </w:r>
      <w:r>
        <w:t>”:</w:t>
      </w:r>
    </w:p>
    <w:p w14:paraId="007A70DD" w14:textId="77777777" w:rsidR="003C5608" w:rsidRPr="00B55106" w:rsidRDefault="003C5608" w:rsidP="003C5608">
      <w:pPr>
        <w:pStyle w:val="Akapitzlist"/>
        <w:numPr>
          <w:ilvl w:val="0"/>
          <w:numId w:val="19"/>
        </w:numPr>
        <w:spacing w:line="360" w:lineRule="auto"/>
      </w:pPr>
      <w:r w:rsidRPr="00E505D1">
        <w:rPr>
          <w:rFonts w:eastAsia="Trebuchet MS" w:cstheme="minorHAnsi"/>
          <w:b/>
        </w:rPr>
        <w:t>we Wrocławiu</w:t>
      </w:r>
      <w:r w:rsidRPr="00E505D1">
        <w:rPr>
          <w:rFonts w:eastAsia="Trebuchet MS" w:cstheme="minorHAnsi"/>
        </w:rPr>
        <w:t xml:space="preserve"> przy ul. Curie-Skłodowskiej 55/61, lok. 405, 406, tel.  </w:t>
      </w:r>
      <w:r w:rsidR="00DD0908">
        <w:rPr>
          <w:rFonts w:eastAsia="Trebuchet MS" w:cstheme="minorHAnsi"/>
        </w:rPr>
        <w:t xml:space="preserve">71 347 95 19 </w:t>
      </w:r>
      <w:r w:rsidRPr="00E505D1">
        <w:rPr>
          <w:rFonts w:eastAsia="Trebuchet MS" w:cstheme="minorHAnsi"/>
        </w:rPr>
        <w:t>od poniedziałku do piątku w godzinach 09:00 - 14:00,</w:t>
      </w:r>
    </w:p>
    <w:p w14:paraId="74488774" w14:textId="507F5F8C" w:rsidR="003C5608" w:rsidRPr="002B6254" w:rsidRDefault="003C5608" w:rsidP="001A6EAA">
      <w:pPr>
        <w:pStyle w:val="Akapitzlist"/>
        <w:numPr>
          <w:ilvl w:val="0"/>
          <w:numId w:val="19"/>
        </w:numPr>
        <w:spacing w:line="360" w:lineRule="auto"/>
      </w:pPr>
      <w:r w:rsidRPr="00B55106">
        <w:rPr>
          <w:rFonts w:eastAsia="Trebuchet MS" w:cstheme="minorHAnsi"/>
          <w:b/>
        </w:rPr>
        <w:t>w Dzierżoniowie</w:t>
      </w:r>
      <w:r w:rsidRPr="00B55106">
        <w:rPr>
          <w:rFonts w:eastAsia="Trebuchet MS" w:cstheme="minorHAnsi"/>
        </w:rPr>
        <w:t xml:space="preserve"> przy ul. Świdnickiej 24, tel. 74 834 24 79 od poniedziałku do piątku w godzinach 09:30 - 14:00</w:t>
      </w:r>
    </w:p>
    <w:p w14:paraId="41815CB8" w14:textId="49025B25" w:rsidR="002B6254" w:rsidRPr="001A6EAA" w:rsidRDefault="002B6254" w:rsidP="001A6EAA">
      <w:pPr>
        <w:pStyle w:val="Akapitzlist"/>
        <w:numPr>
          <w:ilvl w:val="0"/>
          <w:numId w:val="19"/>
        </w:numPr>
        <w:spacing w:line="360" w:lineRule="auto"/>
      </w:pPr>
      <w:r>
        <w:rPr>
          <w:rFonts w:eastAsia="Trebuchet MS" w:cstheme="minorHAnsi"/>
          <w:b/>
        </w:rPr>
        <w:t xml:space="preserve">w Trzebnicy </w:t>
      </w:r>
      <w:r w:rsidRPr="002B6254">
        <w:rPr>
          <w:rFonts w:eastAsia="Trebuchet MS" w:cstheme="minorHAnsi"/>
          <w:bCs/>
        </w:rPr>
        <w:t>przy ul. Św. Jadwigi 33/4, tel.</w:t>
      </w:r>
      <w:r>
        <w:rPr>
          <w:rFonts w:eastAsia="Trebuchet MS" w:cstheme="minorHAnsi"/>
          <w:b/>
        </w:rPr>
        <w:t xml:space="preserve"> </w:t>
      </w:r>
      <w:r w:rsidRPr="002B6254">
        <w:rPr>
          <w:rFonts w:eastAsia="Trebuchet MS" w:cstheme="minorHAnsi"/>
          <w:bCs/>
        </w:rPr>
        <w:t>71 376 57 27</w:t>
      </w:r>
      <w:r>
        <w:rPr>
          <w:rFonts w:eastAsia="Trebuchet MS" w:cstheme="minorHAnsi"/>
          <w:bCs/>
        </w:rPr>
        <w:t xml:space="preserve"> od poniedziałku do piątku </w:t>
      </w:r>
      <w:r w:rsidR="004034AB">
        <w:rPr>
          <w:rFonts w:eastAsia="Trebuchet MS" w:cstheme="minorHAnsi"/>
          <w:bCs/>
        </w:rPr>
        <w:t>w godzinach: 9.00-13.00.</w:t>
      </w:r>
    </w:p>
    <w:p w14:paraId="1D815DB0" w14:textId="77777777" w:rsidR="00A05D2A" w:rsidRPr="00437454" w:rsidRDefault="00A05D2A" w:rsidP="00437454">
      <w:pPr>
        <w:widowControl w:val="0"/>
        <w:numPr>
          <w:ilvl w:val="0"/>
          <w:numId w:val="2"/>
        </w:numPr>
        <w:suppressAutoHyphens/>
        <w:spacing w:after="0" w:line="360" w:lineRule="auto"/>
        <w:jc w:val="center"/>
        <w:textAlignment w:val="baseline"/>
        <w:rPr>
          <w:rFonts w:cstheme="minorHAnsi"/>
          <w:b/>
        </w:rPr>
      </w:pPr>
      <w:r w:rsidRPr="00437454">
        <w:rPr>
          <w:rFonts w:cstheme="minorHAnsi"/>
          <w:b/>
        </w:rPr>
        <w:t>§</w:t>
      </w:r>
      <w:r w:rsidR="00DD0908">
        <w:rPr>
          <w:rFonts w:cstheme="minorHAnsi"/>
          <w:b/>
        </w:rPr>
        <w:t>3</w:t>
      </w:r>
    </w:p>
    <w:p w14:paraId="06F3E136" w14:textId="77777777" w:rsidR="00A05D2A" w:rsidRPr="00437454" w:rsidRDefault="00A05D2A" w:rsidP="00437454">
      <w:pPr>
        <w:spacing w:line="360" w:lineRule="auto"/>
        <w:jc w:val="center"/>
        <w:rPr>
          <w:b/>
        </w:rPr>
      </w:pPr>
      <w:r w:rsidRPr="00437454">
        <w:rPr>
          <w:b/>
        </w:rPr>
        <w:lastRenderedPageBreak/>
        <w:t xml:space="preserve">ZAKRES </w:t>
      </w:r>
      <w:r w:rsidR="00E435AC" w:rsidRPr="00437454">
        <w:rPr>
          <w:b/>
        </w:rPr>
        <w:t>WSPARCIA</w:t>
      </w:r>
    </w:p>
    <w:p w14:paraId="551397E7" w14:textId="77777777" w:rsidR="00A05D2A" w:rsidRDefault="00E435AC" w:rsidP="0043745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libri" w:hAnsi="Calibri" w:cs="Calibri"/>
        </w:rPr>
      </w:pPr>
      <w:r w:rsidRPr="00437454">
        <w:rPr>
          <w:rFonts w:ascii="Calibri" w:hAnsi="Calibri" w:cs="Calibri"/>
        </w:rPr>
        <w:t xml:space="preserve">Wsparcie w Projekcie </w:t>
      </w:r>
      <w:r w:rsidR="00437454">
        <w:rPr>
          <w:rFonts w:ascii="Calibri" w:hAnsi="Calibri" w:cs="Calibri"/>
        </w:rPr>
        <w:t>będzie</w:t>
      </w:r>
      <w:r w:rsidRPr="00437454">
        <w:rPr>
          <w:rFonts w:ascii="Calibri" w:hAnsi="Calibri" w:cs="Calibri"/>
        </w:rPr>
        <w:t xml:space="preserve"> udzielane w następujących formach:</w:t>
      </w:r>
    </w:p>
    <w:p w14:paraId="6BB7571A" w14:textId="77777777" w:rsidR="00E10A83" w:rsidRPr="00CF1A59" w:rsidRDefault="00E435AC" w:rsidP="00CF1A59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Calibri" w:hAnsi="Calibri" w:cs="Calibri"/>
          <w:b/>
        </w:rPr>
      </w:pPr>
      <w:r w:rsidRPr="00CF1A59">
        <w:rPr>
          <w:rFonts w:ascii="Calibri" w:hAnsi="Calibri" w:cs="Calibri"/>
          <w:b/>
        </w:rPr>
        <w:t>Powiat dzierżoniowski oraz świdnicki</w:t>
      </w:r>
      <w:r w:rsidR="00437454" w:rsidRPr="00CF1A59">
        <w:rPr>
          <w:rFonts w:ascii="Calibri" w:hAnsi="Calibri" w:cs="Calibri"/>
          <w:b/>
        </w:rPr>
        <w:t>:</w:t>
      </w:r>
    </w:p>
    <w:p w14:paraId="739566A5" w14:textId="77777777" w:rsidR="00E435AC" w:rsidRPr="00437454" w:rsidRDefault="00E435AC" w:rsidP="00437454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Calibri" w:hAnsi="Calibri" w:cs="Calibri"/>
        </w:rPr>
      </w:pPr>
      <w:r w:rsidRPr="00800A6C">
        <w:rPr>
          <w:rFonts w:ascii="Calibri" w:hAnsi="Calibri" w:cs="Calibri"/>
          <w:b/>
          <w:u w:val="single"/>
          <w:shd w:val="clear" w:color="auto" w:fill="FFFFFF"/>
        </w:rPr>
        <w:t>Konsultacje indywidualne dla osób w kryzysie psychicznym o charakterze wspierająco – edukacyjnym (prowadzone przez psychologów/psychoterapeutów</w:t>
      </w:r>
      <w:r w:rsidR="000668BB" w:rsidRPr="00800A6C">
        <w:rPr>
          <w:rFonts w:ascii="Calibri" w:hAnsi="Calibri" w:cs="Calibri"/>
          <w:b/>
          <w:u w:val="single"/>
          <w:shd w:val="clear" w:color="auto" w:fill="FFFFFF"/>
        </w:rPr>
        <w:t>)</w:t>
      </w:r>
      <w:r w:rsidR="000668BB">
        <w:rPr>
          <w:rFonts w:ascii="Calibri" w:hAnsi="Calibri" w:cs="Calibri"/>
          <w:shd w:val="clear" w:color="auto" w:fill="FFFFFF"/>
        </w:rPr>
        <w:t xml:space="preserve"> - </w:t>
      </w:r>
      <w:r w:rsidR="00800A6C">
        <w:rPr>
          <w:rFonts w:ascii="Calibri" w:hAnsi="Calibri" w:cs="Calibri"/>
        </w:rPr>
        <w:t>i</w:t>
      </w:r>
      <w:r w:rsidR="000668BB" w:rsidRPr="00F64CB5">
        <w:rPr>
          <w:rFonts w:ascii="Calibri" w:hAnsi="Calibri" w:cs="Calibri"/>
        </w:rPr>
        <w:t xml:space="preserve">ndywidualne </w:t>
      </w:r>
      <w:r w:rsidR="00800A6C">
        <w:rPr>
          <w:rFonts w:ascii="Calibri" w:hAnsi="Calibri" w:cs="Calibri"/>
        </w:rPr>
        <w:t>spotkania</w:t>
      </w:r>
      <w:r w:rsidR="000668BB" w:rsidRPr="00F64CB5">
        <w:rPr>
          <w:rFonts w:ascii="Calibri" w:hAnsi="Calibri" w:cs="Calibri"/>
        </w:rPr>
        <w:t xml:space="preserve"> mające na celu obniżenie napięcia emocjonalnego, nabycie informacji potrzebnych do poradzenia sobie z trudnościami osobistymi, inicjowanie adaptacyjnych zmian (m.in. praca nad wzmacnianiem samooceny, motywacji i poczucia własnej skuteczności)</w:t>
      </w:r>
      <w:r w:rsidR="00800A6C">
        <w:rPr>
          <w:rFonts w:ascii="Calibri" w:hAnsi="Calibri" w:cs="Calibri"/>
        </w:rPr>
        <w:t>.</w:t>
      </w:r>
    </w:p>
    <w:p w14:paraId="3699953A" w14:textId="4E03827A" w:rsidR="00800A6C" w:rsidRPr="00800A6C" w:rsidRDefault="00437454" w:rsidP="00800A6C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Calibri" w:hAnsi="Calibri" w:cs="Calibri"/>
        </w:rPr>
      </w:pPr>
      <w:r w:rsidRPr="00800A6C">
        <w:rPr>
          <w:rFonts w:ascii="Calibri" w:hAnsi="Calibri" w:cs="Calibri"/>
          <w:b/>
          <w:bCs/>
          <w:u w:val="single"/>
        </w:rPr>
        <w:t xml:space="preserve">Grupa wsparcia dla </w:t>
      </w:r>
      <w:r w:rsidR="00CC1327">
        <w:rPr>
          <w:rFonts w:ascii="Calibri" w:hAnsi="Calibri" w:cs="Calibri"/>
          <w:b/>
          <w:bCs/>
          <w:u w:val="single"/>
        </w:rPr>
        <w:t xml:space="preserve">rodziców i opiekunów </w:t>
      </w:r>
      <w:r w:rsidRPr="00800A6C">
        <w:rPr>
          <w:rFonts w:ascii="Calibri" w:hAnsi="Calibri" w:cs="Calibri"/>
          <w:b/>
          <w:bCs/>
          <w:u w:val="single"/>
        </w:rPr>
        <w:t>osób z dośw</w:t>
      </w:r>
      <w:r w:rsidR="00CF1A59">
        <w:rPr>
          <w:rFonts w:ascii="Calibri" w:hAnsi="Calibri" w:cs="Calibri"/>
          <w:b/>
          <w:bCs/>
          <w:u w:val="single"/>
        </w:rPr>
        <w:t>iadczeniem choroby psychicznej</w:t>
      </w:r>
      <w:r w:rsidR="00800A6C">
        <w:rPr>
          <w:rFonts w:ascii="Calibri" w:hAnsi="Calibri" w:cs="Calibri"/>
          <w:bCs/>
        </w:rPr>
        <w:t xml:space="preserve"> –</w:t>
      </w:r>
      <w:r w:rsidR="00431EB4">
        <w:t xml:space="preserve"> rodziny podczas zajęć grupy wsparcia mogą poprzez spotkania z psychologiem, a także spotkania z innymi rodzinami z grupy poszerzać swoją wiedzę, dostać niezbędne w tych trudnych momentach wsparcie oraz nauczyć się zachowania spokojnej życzliwości i pomocy bliskiemu w odzyskiwaniu umiejętności życia społecznego oraz wspieranie jego prób skutecznego radzenia sobie ze stresami życia codziennego na jakie napotyka ( 2 grupy (5 – 8 os.), 30 spotkań po 2 godziny, razem 60 </w:t>
      </w:r>
      <w:proofErr w:type="spellStart"/>
      <w:r w:rsidR="00431EB4">
        <w:t>godz</w:t>
      </w:r>
      <w:proofErr w:type="spellEnd"/>
      <w:r w:rsidR="00431EB4">
        <w:t>).</w:t>
      </w:r>
      <w:r w:rsidR="00800A6C">
        <w:rPr>
          <w:rFonts w:ascii="Calibri" w:hAnsi="Calibri" w:cs="Calibri"/>
        </w:rPr>
        <w:t xml:space="preserve"> </w:t>
      </w:r>
    </w:p>
    <w:p w14:paraId="2C06CE6F" w14:textId="77777777" w:rsidR="00431EB4" w:rsidRPr="00431EB4" w:rsidRDefault="004034AB" w:rsidP="00CC1327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Calibri" w:hAnsi="Calibri" w:cs="Calibri"/>
        </w:rPr>
      </w:pPr>
      <w:r w:rsidRPr="00431EB4">
        <w:rPr>
          <w:rFonts w:ascii="Calibri" w:hAnsi="Calibri" w:cs="Calibri"/>
          <w:b/>
          <w:bCs/>
          <w:u w:val="single"/>
        </w:rPr>
        <w:t>W</w:t>
      </w:r>
      <w:r w:rsidR="00437454" w:rsidRPr="00431EB4">
        <w:rPr>
          <w:rFonts w:ascii="Calibri" w:hAnsi="Calibri" w:cs="Calibri"/>
          <w:b/>
          <w:bCs/>
          <w:u w:val="single"/>
        </w:rPr>
        <w:t xml:space="preserve">arsztaty </w:t>
      </w:r>
      <w:proofErr w:type="spellStart"/>
      <w:r w:rsidR="00437454" w:rsidRPr="00431EB4">
        <w:rPr>
          <w:rFonts w:ascii="Calibri" w:hAnsi="Calibri" w:cs="Calibri"/>
          <w:b/>
          <w:bCs/>
          <w:u w:val="single"/>
        </w:rPr>
        <w:t>psychoedukacyjne</w:t>
      </w:r>
      <w:proofErr w:type="spellEnd"/>
      <w:r w:rsidR="00437454" w:rsidRPr="00431EB4">
        <w:rPr>
          <w:rFonts w:ascii="Calibri" w:hAnsi="Calibri" w:cs="Calibri"/>
          <w:b/>
          <w:bCs/>
          <w:u w:val="single"/>
        </w:rPr>
        <w:t xml:space="preserve"> dla osób z doświadczeniem choroby psychicznej</w:t>
      </w:r>
      <w:r w:rsidR="00800A6C" w:rsidRPr="00431EB4">
        <w:rPr>
          <w:rFonts w:ascii="Calibri" w:hAnsi="Calibri" w:cs="Calibri"/>
          <w:bCs/>
        </w:rPr>
        <w:t xml:space="preserve"> – </w:t>
      </w:r>
      <w:r w:rsidR="00431EB4">
        <w:t xml:space="preserve">Warsztaty mają na celu uzyskanie wiedzy o chorobie, co umożliwi zrozumienie choroby i funkcjonowania uczestnika w chorobie. Uczestnicy będą mieli możliwość opowiedzenia w jaki sposób funkcjonują na co dzień, a także poszukania wspólnie innych celów, które mogłyby poprawić ich jakość życia. Uczestnicy będą mogli wzmocnić i poszerzyć swoje kompetencje oraz silne strony i zmobilizować szeroko rozumiane swoje zasoby: osobiste (tkwiące w samej osobie), interpersonalne, rodzinne, sąsiedzkie, organizacyjne, medyczne itp.). 12 spotkań po 2 godz. = 24 godz. dla 8-10 osób </w:t>
      </w:r>
    </w:p>
    <w:p w14:paraId="7264830E" w14:textId="7FBDB647" w:rsidR="00CC1327" w:rsidRPr="00431EB4" w:rsidRDefault="00CC1327" w:rsidP="00CC1327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Calibri" w:hAnsi="Calibri" w:cs="Calibri"/>
        </w:rPr>
      </w:pPr>
      <w:r w:rsidRPr="00431EB4">
        <w:rPr>
          <w:rFonts w:ascii="Calibri" w:hAnsi="Calibri" w:cs="Calibri"/>
          <w:b/>
          <w:u w:val="single"/>
        </w:rPr>
        <w:t>W</w:t>
      </w:r>
      <w:r w:rsidR="00437454" w:rsidRPr="00431EB4">
        <w:rPr>
          <w:rFonts w:ascii="Calibri" w:hAnsi="Calibri" w:cs="Calibri"/>
          <w:b/>
          <w:u w:val="single"/>
        </w:rPr>
        <w:t xml:space="preserve">arsztaty </w:t>
      </w:r>
      <w:r w:rsidRPr="00431EB4">
        <w:rPr>
          <w:rFonts w:ascii="Calibri" w:hAnsi="Calibri" w:cs="Calibri"/>
          <w:b/>
          <w:u w:val="single"/>
        </w:rPr>
        <w:t>radzenia sobie z emocjami</w:t>
      </w:r>
      <w:r w:rsidR="00437454" w:rsidRPr="00431EB4">
        <w:rPr>
          <w:rFonts w:ascii="Calibri" w:hAnsi="Calibri" w:cs="Calibri"/>
          <w:b/>
          <w:u w:val="single"/>
        </w:rPr>
        <w:t xml:space="preserve"> o</w:t>
      </w:r>
      <w:r w:rsidR="00800A6C" w:rsidRPr="00431EB4">
        <w:rPr>
          <w:rFonts w:ascii="Calibri" w:hAnsi="Calibri" w:cs="Calibri"/>
          <w:b/>
          <w:u w:val="single"/>
        </w:rPr>
        <w:t>sób z zaburzeniami psychicznymi</w:t>
      </w:r>
      <w:r w:rsidR="00800A6C" w:rsidRPr="00431EB4">
        <w:rPr>
          <w:rFonts w:ascii="Calibri" w:hAnsi="Calibri" w:cs="Calibri"/>
        </w:rPr>
        <w:t xml:space="preserve"> - </w:t>
      </w:r>
      <w:r w:rsidR="00431EB4">
        <w:t>Trening ma na celu zdobycie umiejętności nazywania emocji, samoobserwacji siebie i lepszego wyrażania emocji. Umiejętność ta może pomóc choremu radzić sobie z gorszym nastroje, zauważać zwiastuny depresji, rozpoznawać indywidualne bodźce wyzwalające negatywne uczucia i wprowadzać odpowiednie strategie ich przezwyciężania. Także nabyta wiedza może pozwolić poprawić kontakty społeczne, zawodowe i rodzinne (18 spotkań po 3 godz. = 54 godz. dla 8 – 10 osób)</w:t>
      </w:r>
    </w:p>
    <w:p w14:paraId="6AD9D9F3" w14:textId="77777777" w:rsidR="00CC1327" w:rsidRPr="00CC1327" w:rsidRDefault="00CC1327" w:rsidP="00CC1327">
      <w:pPr>
        <w:pStyle w:val="Akapitzlist"/>
        <w:spacing w:line="360" w:lineRule="auto"/>
        <w:ind w:left="1440"/>
        <w:jc w:val="both"/>
        <w:rPr>
          <w:rFonts w:ascii="Calibri" w:hAnsi="Calibri" w:cs="Calibri"/>
        </w:rPr>
      </w:pPr>
    </w:p>
    <w:p w14:paraId="0C4439C4" w14:textId="15C5B011" w:rsidR="00E10A83" w:rsidRPr="00CF1A59" w:rsidRDefault="00437454" w:rsidP="00CF1A59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Calibri" w:hAnsi="Calibri" w:cs="Calibri"/>
          <w:b/>
          <w:sz w:val="20"/>
        </w:rPr>
      </w:pPr>
      <w:r w:rsidRPr="00CF1A59">
        <w:rPr>
          <w:rFonts w:ascii="Calibri" w:hAnsi="Calibri" w:cs="Calibri"/>
          <w:b/>
        </w:rPr>
        <w:t xml:space="preserve">Powiat oleśnicki, </w:t>
      </w:r>
      <w:r w:rsidR="0014329C">
        <w:rPr>
          <w:rFonts w:ascii="Calibri" w:hAnsi="Calibri" w:cs="Calibri"/>
          <w:b/>
        </w:rPr>
        <w:t xml:space="preserve">oławski, </w:t>
      </w:r>
      <w:r w:rsidRPr="00CF1A59">
        <w:rPr>
          <w:rFonts w:ascii="Calibri" w:hAnsi="Calibri" w:cs="Calibri"/>
          <w:b/>
        </w:rPr>
        <w:t>wrocławski i miasto Wrocław:</w:t>
      </w:r>
    </w:p>
    <w:p w14:paraId="3068C176" w14:textId="77777777" w:rsidR="00CF1A59" w:rsidRPr="00CF1A59" w:rsidRDefault="00CF1A59" w:rsidP="00CF1A59">
      <w:pPr>
        <w:pStyle w:val="Akapitzlist"/>
        <w:spacing w:line="360" w:lineRule="auto"/>
        <w:ind w:left="1080"/>
        <w:jc w:val="both"/>
        <w:rPr>
          <w:rFonts w:ascii="Calibri" w:hAnsi="Calibri" w:cs="Calibri"/>
          <w:b/>
          <w:sz w:val="20"/>
        </w:rPr>
      </w:pPr>
    </w:p>
    <w:p w14:paraId="3DD29A9E" w14:textId="77777777" w:rsidR="00CF1A59" w:rsidRPr="00CF1A59" w:rsidRDefault="00437454" w:rsidP="00CF1A59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Calibri" w:hAnsi="Calibri" w:cs="Calibri"/>
        </w:rPr>
      </w:pPr>
      <w:r w:rsidRPr="00800A6C">
        <w:rPr>
          <w:rFonts w:ascii="Calibri" w:hAnsi="Calibri" w:cs="Calibri"/>
          <w:b/>
          <w:u w:val="single"/>
          <w:shd w:val="clear" w:color="auto" w:fill="FFFFFF"/>
        </w:rPr>
        <w:t>Konsultacje indywidualne dla osób w kryzysie psychicznym o charakterze wspierająco – edukacyjnym (prowadzone przez psychologów/psychoterapeutów oraz eksperta przez doświadczenie</w:t>
      </w:r>
      <w:r w:rsidR="00800A6C" w:rsidRPr="00800A6C">
        <w:rPr>
          <w:rFonts w:ascii="Calibri" w:hAnsi="Calibri" w:cs="Calibri"/>
          <w:b/>
          <w:u w:val="single"/>
          <w:shd w:val="clear" w:color="auto" w:fill="FFFFFF"/>
        </w:rPr>
        <w:t>)</w:t>
      </w:r>
      <w:r w:rsidR="00800A6C">
        <w:rPr>
          <w:rFonts w:ascii="Calibri" w:hAnsi="Calibri" w:cs="Calibri"/>
          <w:shd w:val="clear" w:color="auto" w:fill="FFFFFF"/>
        </w:rPr>
        <w:t xml:space="preserve"> - </w:t>
      </w:r>
      <w:r w:rsidR="00800A6C">
        <w:rPr>
          <w:rFonts w:ascii="Calibri" w:hAnsi="Calibri" w:cs="Calibri"/>
        </w:rPr>
        <w:t>i</w:t>
      </w:r>
      <w:r w:rsidR="00800A6C" w:rsidRPr="00F64CB5">
        <w:rPr>
          <w:rFonts w:ascii="Calibri" w:hAnsi="Calibri" w:cs="Calibri"/>
        </w:rPr>
        <w:t xml:space="preserve">ndywidualne </w:t>
      </w:r>
      <w:r w:rsidR="00800A6C">
        <w:rPr>
          <w:rFonts w:ascii="Calibri" w:hAnsi="Calibri" w:cs="Calibri"/>
        </w:rPr>
        <w:t>spotkania</w:t>
      </w:r>
      <w:r w:rsidR="00800A6C" w:rsidRPr="00F64CB5">
        <w:rPr>
          <w:rFonts w:ascii="Calibri" w:hAnsi="Calibri" w:cs="Calibri"/>
        </w:rPr>
        <w:t xml:space="preserve"> mające na celu ob</w:t>
      </w:r>
      <w:r w:rsidR="00CF1A59">
        <w:rPr>
          <w:rFonts w:ascii="Calibri" w:hAnsi="Calibri" w:cs="Calibri"/>
        </w:rPr>
        <w:t xml:space="preserve">niżenie napięcia emocjonalnego, </w:t>
      </w:r>
      <w:r w:rsidR="00CF1A59" w:rsidRPr="00F64CB5">
        <w:rPr>
          <w:rFonts w:ascii="Calibri" w:hAnsi="Calibri" w:cs="Calibri"/>
        </w:rPr>
        <w:t>nabycie informacji potrzebnych do poradzenia sobie z trudnościami osobistymi, inicjowanie adaptacyjnych zmian (m.in. praca nad wzmacnianiem samooceny, motywacji i poczucia własnej skuteczności)</w:t>
      </w:r>
      <w:r w:rsidR="00CF1A59">
        <w:rPr>
          <w:rFonts w:ascii="Calibri" w:hAnsi="Calibri" w:cs="Calibri"/>
        </w:rPr>
        <w:t>.</w:t>
      </w:r>
    </w:p>
    <w:p w14:paraId="37CE13DF" w14:textId="77DD1CF0" w:rsidR="0075435E" w:rsidRPr="0075435E" w:rsidRDefault="00CF1A59" w:rsidP="00E10A83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Calibri" w:hAnsi="Calibri" w:cs="Calibri"/>
        </w:rPr>
      </w:pPr>
      <w:r w:rsidRPr="0075435E">
        <w:rPr>
          <w:rFonts w:ascii="Calibri" w:hAnsi="Calibri" w:cs="Calibri"/>
          <w:b/>
          <w:u w:val="single"/>
          <w:shd w:val="clear" w:color="auto" w:fill="FFFFFF"/>
        </w:rPr>
        <w:t>Konsultacje indywidualne z ekspertem przez doświadczenie</w:t>
      </w:r>
      <w:r w:rsidRPr="0075435E">
        <w:rPr>
          <w:rFonts w:ascii="Calibri" w:hAnsi="Calibri" w:cs="Calibri"/>
          <w:b/>
          <w:shd w:val="clear" w:color="auto" w:fill="FFFFFF"/>
        </w:rPr>
        <w:t xml:space="preserve"> - </w:t>
      </w:r>
      <w:r w:rsidR="0075435E">
        <w:t xml:space="preserve">potkania z osobą, która przeżyła kryzys psychiczny w przeszłości z którego wyzdrowiała, a po przejściu odpowiedniego szkolenia (certyfikowany Kurs EX-IN) pracuje z osobami w kryzysie w roli osoby towarzyszącej w zdrowieniu i edukatora. Badania dotyczące zaangażowania ekspertów przez doświadczenie w działania na rzecz innych, w tym w towarzyszenie innym w zdrowieniu wskazują, iż osoby z doświadczeniem choroby przyczyniają się w sposób trwały m.in.: do lepszego zrozumienia zaburzeń psychicznych, podniesienia wiedzy o zdrowiu psychicznym, do zdobycia wiedzy o czynnikach wpływających korzystnie na proces zdrowienia, do podniesienia wiedzy o ochronie i promocji zdrowia, do powstania innowacyjnych ofert usług psychiatrycznych oraz do większej integracji społecznej. Spotkania prowadzone bezpośrednio i/lub zdalnie przez telefon, Skype lub inne narzędzia, aby uniknąć niebezpieczeństwa zakażenia </w:t>
      </w:r>
      <w:proofErr w:type="spellStart"/>
      <w:r w:rsidR="0075435E">
        <w:t>koronawirusem</w:t>
      </w:r>
      <w:proofErr w:type="spellEnd"/>
      <w:r w:rsidR="0075435E">
        <w:t>. Średnio 3-4 spotkania x 1 godz. x 8 os., razem 30 godz.</w:t>
      </w:r>
    </w:p>
    <w:p w14:paraId="78AC159A" w14:textId="2C9FD3A7" w:rsidR="0075435E" w:rsidRPr="0075435E" w:rsidRDefault="0075435E" w:rsidP="00E10A83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Calibri" w:hAnsi="Calibri" w:cs="Calibri"/>
        </w:rPr>
      </w:pPr>
      <w:r w:rsidRPr="0075435E">
        <w:rPr>
          <w:b/>
          <w:bCs/>
        </w:rPr>
        <w:t>Spotkania terapeutyczno-rozwojowe z wykorzystaniem metody fotografii (</w:t>
      </w:r>
      <w:proofErr w:type="spellStart"/>
      <w:r w:rsidRPr="0075435E">
        <w:rPr>
          <w:b/>
          <w:bCs/>
        </w:rPr>
        <w:t>fotografoterapia</w:t>
      </w:r>
      <w:proofErr w:type="spellEnd"/>
      <w:r w:rsidRPr="0075435E">
        <w:rPr>
          <w:b/>
          <w:bCs/>
        </w:rPr>
        <w:t xml:space="preserve">) </w:t>
      </w:r>
      <w:r>
        <w:t xml:space="preserve">Podczas spotkań indywidualnych osoby w kryzysie psychicznym będą miały szansę spotkać się z psychoterapeutą-fotografem i skorzystać z arteterapii za pomocą fotografii. Spotkania prowadzone bezpośrednio i/lub zdalnie przez telefon, Skype lub inne narzędzia, aby uniknąć niebezpieczeństwa zakażenia </w:t>
      </w:r>
      <w:proofErr w:type="spellStart"/>
      <w:r>
        <w:t>koronawirusem</w:t>
      </w:r>
      <w:proofErr w:type="spellEnd"/>
      <w:r>
        <w:t xml:space="preserve"> (10 os. x 8 godz., razem 80 godz.).</w:t>
      </w:r>
    </w:p>
    <w:p w14:paraId="6D75D62A" w14:textId="77777777" w:rsidR="0075435E" w:rsidRPr="0075435E" w:rsidRDefault="0075435E" w:rsidP="00E10A83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Calibri" w:hAnsi="Calibri" w:cs="Calibri"/>
        </w:rPr>
      </w:pPr>
      <w:r w:rsidRPr="0075435E">
        <w:rPr>
          <w:b/>
          <w:bCs/>
        </w:rPr>
        <w:t>Porady prawne oraz w zakresie pomocy społecznej</w:t>
      </w:r>
      <w:r>
        <w:t xml:space="preserve"> </w:t>
      </w:r>
    </w:p>
    <w:p w14:paraId="0A878736" w14:textId="36F14D4D" w:rsidR="0075435E" w:rsidRDefault="0075435E" w:rsidP="0075435E">
      <w:pPr>
        <w:pStyle w:val="Akapitzlist"/>
        <w:spacing w:line="360" w:lineRule="auto"/>
        <w:jc w:val="both"/>
      </w:pPr>
      <w:r>
        <w:t xml:space="preserve">Konsultacje udzielane przez prawnika i/lub pracownika socjalnego osobom chorym i ich rodzinom w zakresie prawa o ochronie zdrowa psychicznego, prawa rodzinnego, prawa pracy, spraw mieszkaniowych, pomocy społecznej, pomocy instytucjonalnej. Spotkania prowadzone bezpośrednio i/lub zdalnie przez telefon, Skype lub inne narzędzia, aby uniknąć niebezpieczeństwa zakażenia </w:t>
      </w:r>
      <w:proofErr w:type="spellStart"/>
      <w:r>
        <w:t>koronawirusem</w:t>
      </w:r>
      <w:proofErr w:type="spellEnd"/>
      <w:r>
        <w:t xml:space="preserve"> (na 1 osobę 1-2 godziny).</w:t>
      </w:r>
    </w:p>
    <w:p w14:paraId="622F564B" w14:textId="7C4D7804" w:rsidR="0075435E" w:rsidRPr="0075435E" w:rsidRDefault="0075435E" w:rsidP="0075435E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Calibri" w:hAnsi="Calibri" w:cs="Calibri"/>
          <w:b/>
          <w:bCs/>
        </w:rPr>
      </w:pPr>
      <w:r w:rsidRPr="0075435E">
        <w:rPr>
          <w:b/>
          <w:bCs/>
        </w:rPr>
        <w:t>Powiat milicki i trzebnicki:</w:t>
      </w:r>
    </w:p>
    <w:p w14:paraId="4302255E" w14:textId="4E893C6C" w:rsidR="0075435E" w:rsidRDefault="005E151A" w:rsidP="005E151A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Calibri" w:hAnsi="Calibri" w:cs="Calibri"/>
        </w:rPr>
      </w:pPr>
      <w:r w:rsidRPr="005E151A">
        <w:rPr>
          <w:rFonts w:ascii="Calibri" w:hAnsi="Calibri" w:cs="Calibri"/>
          <w:b/>
          <w:shd w:val="clear" w:color="auto" w:fill="FFFFFF"/>
        </w:rPr>
        <w:lastRenderedPageBreak/>
        <w:t>Konsultacje indywidualne dla osób w kryzysie psychicznym o charakterze wspierająco – edukacyjnym (prowadzone przez psychologów/psychoterapeutów oraz eksperta przez doświadczenie)</w:t>
      </w:r>
      <w:r w:rsidRPr="005E151A">
        <w:rPr>
          <w:rFonts w:ascii="Calibri" w:hAnsi="Calibri" w:cs="Calibri"/>
          <w:shd w:val="clear" w:color="auto" w:fill="FFFFFF"/>
        </w:rPr>
        <w:t xml:space="preserve"> - </w:t>
      </w:r>
      <w:r w:rsidRPr="005E151A">
        <w:rPr>
          <w:rFonts w:ascii="Calibri" w:hAnsi="Calibri" w:cs="Calibri"/>
        </w:rPr>
        <w:t>indywidualne spotkania mające na celu obniżenie napięcia emocjonalnego, nabycie informacji potrzebnych do poradzenia sobie z trudnościami osobistymi, inicjowanie adaptacyjnych zmian (m.in. praca nad wzmacnianiem samooceny, motywacji i poczucia własnej skuteczności).</w:t>
      </w:r>
    </w:p>
    <w:p w14:paraId="01DFEBB5" w14:textId="6F369D6A" w:rsidR="005E151A" w:rsidRPr="005E151A" w:rsidRDefault="005E151A" w:rsidP="005E151A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Calibri" w:hAnsi="Calibri" w:cs="Calibri"/>
        </w:rPr>
      </w:pPr>
      <w:r w:rsidRPr="005E151A">
        <w:rPr>
          <w:b/>
          <w:bCs/>
        </w:rPr>
        <w:t>Konsultacje dla osób z zaburzeniami psychicznymi i ich rodzin - wsparcie rodziny osób w kryzysie z wykorzystaniem sieci społecznej</w:t>
      </w:r>
      <w:r>
        <w:t xml:space="preserve"> Każde spotkanie z rodziną będzie trwało 2 godziny i będzie prowadzone przez 2 specjalistów (adekwatnie do potrzeb: psycholog, mediator, pedagog, </w:t>
      </w:r>
      <w:proofErr w:type="spellStart"/>
      <w:r>
        <w:t>socjoterapeuta</w:t>
      </w:r>
      <w:proofErr w:type="spellEnd"/>
      <w:r>
        <w:t xml:space="preserve">, pracownik socjalny). W ramach konsultacji będą wykorzystywane metody stosowane w socjoterapii, psychologii, mediacjach rodzinnych, pedagogice oraz interwencji kryzysowej. Efektywna praca z rodziną prowadzi do zapobiegania i rozwiązania konfliktów w rodzinie, poprawy komunikacji i relacji pomiędzy stronami. Pozwala wymienić się oczekiwaniami, potrzebami, interesami oraz opracować zasady współpracy oraz wzajemnej pomocy. Wsłuchanie się w te informacje pozwala osiągnąć porozumienie, które satysfakcjonuje całą rodzinę. Średnio 3-5 rodzin x 4 godz.(2 spotkania po 2 </w:t>
      </w:r>
      <w:proofErr w:type="spellStart"/>
      <w:r>
        <w:t>godz</w:t>
      </w:r>
      <w:proofErr w:type="spellEnd"/>
      <w:r>
        <w:t>)., razem 20 godz. x 2 specjalistów, 40 godz.</w:t>
      </w:r>
    </w:p>
    <w:p w14:paraId="05F79B6C" w14:textId="7D5BE107" w:rsidR="00E10A83" w:rsidRPr="005E151A" w:rsidRDefault="00743192" w:rsidP="005E151A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Calibri" w:hAnsi="Calibri" w:cs="Calibri"/>
        </w:rPr>
      </w:pPr>
      <w:r w:rsidRPr="00FF4BFF">
        <w:rPr>
          <w:rFonts w:ascii="Calibri" w:hAnsi="Calibri"/>
          <w:b/>
          <w:shd w:val="clear" w:color="auto" w:fill="FFFFFF"/>
        </w:rPr>
        <w:t>Porady prawne oraz w zakresie pomocy społecznej</w:t>
      </w:r>
      <w:r w:rsidR="00E10A83" w:rsidRPr="00FF4BFF">
        <w:rPr>
          <w:rFonts w:ascii="Calibri" w:hAnsi="Calibri"/>
          <w:shd w:val="clear" w:color="auto" w:fill="FFFFFF"/>
        </w:rPr>
        <w:t xml:space="preserve"> </w:t>
      </w:r>
      <w:r w:rsidR="00E10A83" w:rsidRPr="005E151A">
        <w:rPr>
          <w:rFonts w:ascii="Calibri" w:hAnsi="Calibri"/>
          <w:shd w:val="clear" w:color="auto" w:fill="FFFFFF"/>
        </w:rPr>
        <w:t xml:space="preserve">- Konsultacje udzielane przez prawnika i/lub pracownika socjalnego osobom chorym i ich rodzinom w zakresie prawa o ochronie zdrowa psychicznego, prawa rodzinnego, prawa pracy, spraw mieszkaniowych, pomocy społecznej, pomocy instytucjonalnej </w:t>
      </w:r>
    </w:p>
    <w:p w14:paraId="17C50641" w14:textId="77777777" w:rsidR="005E151A" w:rsidRPr="005E151A" w:rsidRDefault="005E151A" w:rsidP="005E151A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Calibri" w:hAnsi="Calibri" w:cs="Calibri"/>
        </w:rPr>
      </w:pPr>
      <w:r w:rsidRPr="005E151A">
        <w:rPr>
          <w:b/>
          <w:bCs/>
        </w:rPr>
        <w:t>Spotkania terapeutyczno-rozwojowe z wykorzystaniem metody arteterapii</w:t>
      </w:r>
      <w:r>
        <w:t xml:space="preserve"> </w:t>
      </w:r>
    </w:p>
    <w:p w14:paraId="1B4ADC37" w14:textId="77777777" w:rsidR="005E151A" w:rsidRDefault="005E151A" w:rsidP="005E151A">
      <w:pPr>
        <w:pStyle w:val="Akapitzlist"/>
        <w:spacing w:line="360" w:lineRule="auto"/>
        <w:ind w:left="1080"/>
        <w:jc w:val="both"/>
      </w:pPr>
      <w:r>
        <w:t xml:space="preserve">Arteterapia to terapia przez sztukę. Rzeźba, malarstwo, taniec czy śpiew otwierają nam dostęp do naszego wnętrza: emocji, potrzeb, lęków. Pozytywny wpływ sztuki na psychikę jest znany od dawna. Arteterapię już stosowali pod koniec XIX w. dwaj francuscy psychiatrzy </w:t>
      </w:r>
      <w:proofErr w:type="spellStart"/>
      <w:r>
        <w:t>A.A.Tardieu</w:t>
      </w:r>
      <w:proofErr w:type="spellEnd"/>
      <w:r>
        <w:t xml:space="preserve"> i </w:t>
      </w:r>
      <w:proofErr w:type="spellStart"/>
      <w:r>
        <w:t>M.Simon</w:t>
      </w:r>
      <w:proofErr w:type="spellEnd"/>
      <w:r>
        <w:t>. Terapia sztuką jest skuteczna zwłaszcza w przypadku osób mających kłopoty z komunikacją werbalną, z depresją, nerwicami, zaburzeniami lękowymi, uzależnieniami lub traumami. Podczas spotkań grupowych osoby w kryzysie psychicznym będą miały szansę spotkać się z terapeutą zajęciowym i skorzystać z arteterapii (</w:t>
      </w:r>
      <w:proofErr w:type="spellStart"/>
      <w:r>
        <w:t>muzykoterpia</w:t>
      </w:r>
      <w:proofErr w:type="spellEnd"/>
      <w:r>
        <w:t xml:space="preserve">, filmoterapia, terapia przez sztukę plastyczną). Spotkania prowadzone bezpośrednio i/lub zdalnie przez telefon, Skype lub inne narzędzia, aby uniknąć niebezpieczeństwa zakażenia </w:t>
      </w:r>
      <w:proofErr w:type="spellStart"/>
      <w:r>
        <w:t>koronawirusem</w:t>
      </w:r>
      <w:proofErr w:type="spellEnd"/>
      <w:r>
        <w:t>. 1 grupa 8-10 os. x 32 godz. ( 16 spotkań po 2 godz.) x 2 specjalistów, razem 64 godz.</w:t>
      </w:r>
    </w:p>
    <w:p w14:paraId="5FCAA7A2" w14:textId="5DEA23A7" w:rsidR="009A1EC8" w:rsidRPr="00FF4BFF" w:rsidRDefault="005E151A" w:rsidP="009A1EC8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Calibri" w:hAnsi="Calibri" w:cs="Calibri"/>
          <w:b/>
          <w:u w:val="single"/>
        </w:rPr>
      </w:pPr>
      <w:r w:rsidRPr="00FF4BFF">
        <w:rPr>
          <w:b/>
          <w:bCs/>
        </w:rPr>
        <w:lastRenderedPageBreak/>
        <w:t>Zajęcia dla dzieci w wieku przedszkolnym i wczesnoszkolnym z elementami terapii poprzez zabawę</w:t>
      </w:r>
      <w:r>
        <w:t xml:space="preserve"> Według aktualnie dostępnych danych badawczych, które publikuje pismo "BMC Psychiatry”, okres pandemii i związanych z nią obostrzeń znacząco przyczynił się do pogorszenia stanu psychicznego wielu dzieci i młodych osób oraz braki w kompetencjach społecznych. Podobnie jak w przypadku tradycyjnej terapii konwersacyjnej, terapia zabawą opiera się na relacji pomiędzy wyszkolonym psychoterapeutą dziecięcym a dzieckiem. Celem zabiegów terapeutycznych jest pomóc dziecku (3-12 lat) w</w:t>
      </w:r>
      <w:r w:rsidR="00FF4BFF">
        <w:t xml:space="preserve"> rozwiązywaniu jego problemów i w przywróceniu mu naturalnej harmonii. Zajęcia będą realizowane przez specjalistów pracujących z dziećmi (pedagog, psycholog, terapeuta).2 grupy po 8-10 os., razem 16-20 os. x 16 godzin= 32 godz. x 2 specjalistów, łącznie: 64 godziny.</w:t>
      </w:r>
    </w:p>
    <w:p w14:paraId="7C8DD92D" w14:textId="77777777" w:rsidR="009A1EC8" w:rsidRDefault="009A1EC8" w:rsidP="009A1EC8">
      <w:pPr>
        <w:widowControl w:val="0"/>
        <w:numPr>
          <w:ilvl w:val="0"/>
          <w:numId w:val="2"/>
        </w:numPr>
        <w:suppressAutoHyphens/>
        <w:spacing w:after="0"/>
        <w:jc w:val="center"/>
        <w:textAlignment w:val="baseline"/>
        <w:rPr>
          <w:rFonts w:cstheme="minorHAnsi"/>
          <w:b/>
        </w:rPr>
      </w:pPr>
      <w:r w:rsidRPr="00A84B54">
        <w:rPr>
          <w:rFonts w:cstheme="minorHAnsi"/>
          <w:b/>
        </w:rPr>
        <w:t>§</w:t>
      </w:r>
      <w:r w:rsidR="00DD0908">
        <w:rPr>
          <w:rFonts w:cstheme="minorHAnsi"/>
          <w:b/>
        </w:rPr>
        <w:t>4</w:t>
      </w:r>
    </w:p>
    <w:p w14:paraId="68D17FB1" w14:textId="77777777" w:rsidR="009A1EC8" w:rsidRPr="00FF12CA" w:rsidRDefault="009A1EC8" w:rsidP="009A1EC8">
      <w:pPr>
        <w:widowControl w:val="0"/>
        <w:numPr>
          <w:ilvl w:val="0"/>
          <w:numId w:val="2"/>
        </w:numPr>
        <w:suppressAutoHyphens/>
        <w:spacing w:after="0"/>
        <w:jc w:val="center"/>
        <w:textAlignment w:val="baseline"/>
        <w:rPr>
          <w:rFonts w:cstheme="minorHAnsi"/>
          <w:b/>
        </w:rPr>
      </w:pPr>
      <w:r>
        <w:rPr>
          <w:rFonts w:cstheme="minorHAnsi"/>
          <w:b/>
        </w:rPr>
        <w:t>UPRAWNIENIA I OBOWIĄZKI UCZESTNIKA PROJEKTU</w:t>
      </w:r>
    </w:p>
    <w:p w14:paraId="481C9C51" w14:textId="77777777" w:rsidR="009A1EC8" w:rsidRDefault="009A1EC8" w:rsidP="009A1EC8">
      <w:pPr>
        <w:spacing w:line="360" w:lineRule="auto"/>
        <w:jc w:val="both"/>
        <w:rPr>
          <w:rFonts w:ascii="Calibri" w:hAnsi="Calibri" w:cs="Calibri"/>
          <w:b/>
          <w:u w:val="single"/>
        </w:rPr>
      </w:pPr>
    </w:p>
    <w:p w14:paraId="0CA5A24D" w14:textId="77777777" w:rsidR="009A1EC8" w:rsidRPr="009A1EC8" w:rsidRDefault="009A1EC8" w:rsidP="009A1EC8">
      <w:pPr>
        <w:spacing w:after="120" w:line="360" w:lineRule="auto"/>
        <w:rPr>
          <w:rFonts w:ascii="Calibri" w:hAnsi="Calibri" w:cs="Calibri"/>
          <w:b/>
          <w:u w:val="single"/>
        </w:rPr>
      </w:pPr>
      <w:r w:rsidRPr="009A1EC8">
        <w:rPr>
          <w:rFonts w:ascii="Calibri" w:hAnsi="Calibri" w:cs="Calibri"/>
          <w:b/>
          <w:u w:val="single"/>
        </w:rPr>
        <w:t>1. Każdy Uczestnik projektu ma prawo do:</w:t>
      </w:r>
    </w:p>
    <w:p w14:paraId="49501367" w14:textId="77777777" w:rsidR="009A1EC8" w:rsidRPr="009A1EC8" w:rsidRDefault="009A1EC8" w:rsidP="009A1EC8">
      <w:pPr>
        <w:spacing w:after="120" w:line="360" w:lineRule="auto"/>
        <w:rPr>
          <w:rFonts w:ascii="Calibri" w:hAnsi="Calibri" w:cs="Calibri"/>
        </w:rPr>
      </w:pPr>
      <w:r w:rsidRPr="009A1EC8">
        <w:rPr>
          <w:rFonts w:ascii="Calibri" w:hAnsi="Calibri" w:cs="Calibri"/>
        </w:rPr>
        <w:t xml:space="preserve">a) nieodpłatnego udziału w zajęciach, na które się zakwalifikował, </w:t>
      </w:r>
    </w:p>
    <w:p w14:paraId="20052F6F" w14:textId="77777777" w:rsidR="009A1EC8" w:rsidRPr="009A1EC8" w:rsidRDefault="009A1EC8" w:rsidP="009A1EC8">
      <w:pPr>
        <w:spacing w:after="120" w:line="360" w:lineRule="auto"/>
        <w:rPr>
          <w:rFonts w:ascii="Calibri" w:hAnsi="Calibri" w:cs="Calibri"/>
        </w:rPr>
      </w:pPr>
      <w:r w:rsidRPr="009A1EC8">
        <w:rPr>
          <w:rFonts w:ascii="Calibri" w:hAnsi="Calibri" w:cs="Calibri"/>
        </w:rPr>
        <w:t xml:space="preserve">b) korzystania z materiałów i pomocy do zajęć, </w:t>
      </w:r>
    </w:p>
    <w:p w14:paraId="01F98713" w14:textId="77777777" w:rsidR="007E562E" w:rsidRDefault="009A1EC8" w:rsidP="007E562E">
      <w:pPr>
        <w:spacing w:after="120" w:line="360" w:lineRule="auto"/>
        <w:rPr>
          <w:rFonts w:ascii="Calibri" w:hAnsi="Calibri" w:cs="Calibri"/>
        </w:rPr>
      </w:pPr>
      <w:r w:rsidRPr="009A1EC8">
        <w:rPr>
          <w:rFonts w:ascii="Calibri" w:hAnsi="Calibri" w:cs="Calibri"/>
        </w:rPr>
        <w:t>c) zgłaszania uwag i oce</w:t>
      </w:r>
      <w:r w:rsidR="007E562E">
        <w:rPr>
          <w:rFonts w:ascii="Calibri" w:hAnsi="Calibri" w:cs="Calibri"/>
        </w:rPr>
        <w:t>ny zajęć, w których uczestniczy.</w:t>
      </w:r>
    </w:p>
    <w:p w14:paraId="5CBF9DE5" w14:textId="77777777" w:rsidR="007E562E" w:rsidRPr="007E562E" w:rsidRDefault="007E562E" w:rsidP="007E562E">
      <w:pPr>
        <w:spacing w:after="12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d) </w:t>
      </w:r>
      <w:r w:rsidRPr="007E562E">
        <w:rPr>
          <w:rFonts w:eastAsia="Trebuchet MS" w:cstheme="minorHAnsi"/>
        </w:rPr>
        <w:t xml:space="preserve">opuszczenia maksymalnie 20 % </w:t>
      </w:r>
      <w:r>
        <w:rPr>
          <w:rFonts w:eastAsia="Trebuchet MS" w:cstheme="minorHAnsi"/>
        </w:rPr>
        <w:t>zajęć</w:t>
      </w:r>
      <w:r w:rsidRPr="007E562E">
        <w:rPr>
          <w:rFonts w:eastAsia="Trebuchet MS" w:cstheme="minorHAnsi"/>
        </w:rPr>
        <w:t>, większa liczba nieobecności może powodować skreślenie z listy Uczestników Projektu.</w:t>
      </w:r>
    </w:p>
    <w:p w14:paraId="3E194AA9" w14:textId="77777777" w:rsidR="007E562E" w:rsidRDefault="007E562E" w:rsidP="009A1EC8">
      <w:pPr>
        <w:spacing w:after="120" w:line="360" w:lineRule="auto"/>
        <w:rPr>
          <w:rFonts w:ascii="Calibri" w:hAnsi="Calibri" w:cs="Calibri"/>
        </w:rPr>
      </w:pPr>
    </w:p>
    <w:p w14:paraId="6B521886" w14:textId="77777777" w:rsidR="009A1EC8" w:rsidRPr="009A1EC8" w:rsidRDefault="009A1EC8" w:rsidP="009A1EC8">
      <w:pPr>
        <w:spacing w:after="120" w:line="360" w:lineRule="auto"/>
        <w:rPr>
          <w:rFonts w:ascii="Calibri" w:hAnsi="Calibri" w:cs="Calibri"/>
          <w:b/>
          <w:u w:val="single"/>
        </w:rPr>
      </w:pPr>
      <w:r w:rsidRPr="009A1EC8">
        <w:rPr>
          <w:rFonts w:ascii="Calibri" w:hAnsi="Calibri" w:cs="Calibri"/>
          <w:b/>
          <w:u w:val="single"/>
        </w:rPr>
        <w:t>2. Uczestnik projektu zobowiązany jest do:</w:t>
      </w:r>
    </w:p>
    <w:p w14:paraId="4783B26F" w14:textId="77777777" w:rsidR="009A1EC8" w:rsidRDefault="009A1EC8" w:rsidP="009A1EC8">
      <w:pPr>
        <w:spacing w:after="120" w:line="360" w:lineRule="auto"/>
        <w:rPr>
          <w:rFonts w:ascii="Calibri" w:hAnsi="Calibri" w:cs="Calibri"/>
        </w:rPr>
      </w:pPr>
      <w:r w:rsidRPr="009A1EC8">
        <w:rPr>
          <w:rFonts w:ascii="Calibri" w:hAnsi="Calibri" w:cs="Calibri"/>
        </w:rPr>
        <w:t xml:space="preserve">a) złożenia kompletu wymaganych dokumentów w wyznaczonym miejscu  i  terminie, </w:t>
      </w:r>
    </w:p>
    <w:p w14:paraId="22611994" w14:textId="77777777" w:rsidR="009A1EC8" w:rsidRDefault="009A1EC8" w:rsidP="009A1EC8">
      <w:pPr>
        <w:spacing w:after="120" w:line="360" w:lineRule="auto"/>
        <w:rPr>
          <w:rFonts w:ascii="Calibri" w:hAnsi="Calibri" w:cs="Calibri"/>
        </w:rPr>
      </w:pPr>
      <w:r w:rsidRPr="009A1EC8">
        <w:rPr>
          <w:rFonts w:ascii="Calibri" w:hAnsi="Calibri" w:cs="Calibri"/>
        </w:rPr>
        <w:t xml:space="preserve">b) dotrzymywania postanowień zawartych w niniejszym Regulaminie oraz w </w:t>
      </w:r>
      <w:r>
        <w:rPr>
          <w:rFonts w:ascii="Calibri" w:hAnsi="Calibri" w:cs="Calibri"/>
        </w:rPr>
        <w:t>Formularzu Zgłoszeniowym</w:t>
      </w:r>
      <w:r w:rsidRPr="009A1EC8">
        <w:rPr>
          <w:rFonts w:ascii="Calibri" w:hAnsi="Calibri" w:cs="Calibri"/>
        </w:rPr>
        <w:t xml:space="preserve">, </w:t>
      </w:r>
    </w:p>
    <w:p w14:paraId="021F00A9" w14:textId="77777777" w:rsidR="009A1EC8" w:rsidRDefault="009A1EC8" w:rsidP="009A1EC8">
      <w:pPr>
        <w:spacing w:after="120" w:line="360" w:lineRule="auto"/>
        <w:rPr>
          <w:rFonts w:ascii="Calibri" w:hAnsi="Calibri" w:cs="Calibri"/>
        </w:rPr>
      </w:pPr>
      <w:r w:rsidRPr="009A1EC8">
        <w:rPr>
          <w:rFonts w:ascii="Calibri" w:hAnsi="Calibri" w:cs="Calibri"/>
        </w:rPr>
        <w:t xml:space="preserve">c) aktywnego i systematycznego udziału w zajęciach/ działaniach projektowych, </w:t>
      </w:r>
    </w:p>
    <w:p w14:paraId="7A690837" w14:textId="77777777" w:rsidR="009A1EC8" w:rsidRDefault="009A1EC8" w:rsidP="009A1EC8">
      <w:pPr>
        <w:spacing w:after="120" w:line="360" w:lineRule="auto"/>
        <w:rPr>
          <w:rFonts w:ascii="Calibri" w:hAnsi="Calibri" w:cs="Calibri"/>
        </w:rPr>
      </w:pPr>
      <w:r w:rsidRPr="009A1EC8">
        <w:rPr>
          <w:rFonts w:ascii="Calibri" w:hAnsi="Calibri" w:cs="Calibri"/>
        </w:rPr>
        <w:t xml:space="preserve">d) bieżącego informowania o wszystkich zdarzeniach mogących zakłócić dalszy udział w projekcie, </w:t>
      </w:r>
    </w:p>
    <w:p w14:paraId="2A6D285C" w14:textId="77777777" w:rsidR="00B55106" w:rsidRDefault="009A1EC8" w:rsidP="00B55106">
      <w:pPr>
        <w:spacing w:after="120" w:line="360" w:lineRule="auto"/>
        <w:rPr>
          <w:rFonts w:ascii="Calibri" w:hAnsi="Calibri" w:cs="Calibri"/>
        </w:rPr>
      </w:pPr>
      <w:r w:rsidRPr="009A1EC8">
        <w:rPr>
          <w:rFonts w:ascii="Calibri" w:hAnsi="Calibri" w:cs="Calibri"/>
        </w:rPr>
        <w:t xml:space="preserve">e) wypełnienia dokumentów, </w:t>
      </w:r>
      <w:r w:rsidR="00B55106">
        <w:rPr>
          <w:rFonts w:ascii="Calibri" w:hAnsi="Calibri" w:cs="Calibri"/>
        </w:rPr>
        <w:t xml:space="preserve">składania podpisów na listach obecności oraz indywidualnych kartach wsparcia, </w:t>
      </w:r>
      <w:r w:rsidRPr="009A1EC8">
        <w:rPr>
          <w:rFonts w:ascii="Calibri" w:hAnsi="Calibri" w:cs="Calibri"/>
        </w:rPr>
        <w:t>udzielania informacji służących bezpośrednio monitoringowi, kontroli  i ewaluacji projektu.</w:t>
      </w:r>
    </w:p>
    <w:p w14:paraId="38B21E13" w14:textId="77777777" w:rsidR="00B55106" w:rsidRDefault="00B55106" w:rsidP="00B55106">
      <w:pPr>
        <w:spacing w:after="120" w:line="360" w:lineRule="auto"/>
        <w:rPr>
          <w:rFonts w:eastAsia="Trebuchet MS" w:cstheme="minorHAnsi"/>
        </w:rPr>
      </w:pPr>
      <w:r>
        <w:rPr>
          <w:rFonts w:ascii="Calibri" w:hAnsi="Calibri" w:cs="Calibri"/>
        </w:rPr>
        <w:lastRenderedPageBreak/>
        <w:t xml:space="preserve">f) </w:t>
      </w:r>
      <w:r>
        <w:rPr>
          <w:rFonts w:eastAsia="Trebuchet MS" w:cstheme="minorHAnsi"/>
        </w:rPr>
        <w:t>c</w:t>
      </w:r>
      <w:r w:rsidRPr="00A84B54">
        <w:rPr>
          <w:rFonts w:eastAsia="Trebuchet MS" w:cstheme="minorHAnsi"/>
        </w:rPr>
        <w:t xml:space="preserve">o najmniej 80% frekwencji na </w:t>
      </w:r>
      <w:r>
        <w:rPr>
          <w:rFonts w:eastAsia="Trebuchet MS" w:cstheme="minorHAnsi"/>
        </w:rPr>
        <w:t>zajęciach</w:t>
      </w:r>
      <w:r w:rsidRPr="00A84B54">
        <w:rPr>
          <w:rFonts w:eastAsia="Trebuchet MS" w:cstheme="minorHAnsi"/>
        </w:rPr>
        <w:t>. Mniejsza frekwencja spowodowana nieusprawiedliwionymi nieobecnościami skutkować może skreśleni</w:t>
      </w:r>
      <w:r>
        <w:rPr>
          <w:rFonts w:eastAsia="Trebuchet MS" w:cstheme="minorHAnsi"/>
        </w:rPr>
        <w:t>em z listy uczestników projektu.</w:t>
      </w:r>
    </w:p>
    <w:p w14:paraId="243891C6" w14:textId="77777777" w:rsidR="00B55106" w:rsidRPr="00B55106" w:rsidRDefault="00B55106" w:rsidP="00B55106">
      <w:pPr>
        <w:spacing w:after="120" w:line="360" w:lineRule="auto"/>
        <w:rPr>
          <w:rFonts w:eastAsia="Trebuchet MS" w:cstheme="minorHAnsi"/>
        </w:rPr>
      </w:pPr>
    </w:p>
    <w:p w14:paraId="293D2EB9" w14:textId="77777777" w:rsidR="009A1EC8" w:rsidRPr="00B55106" w:rsidRDefault="009A1EC8" w:rsidP="00B55106">
      <w:pPr>
        <w:pStyle w:val="Akapitzlist"/>
        <w:jc w:val="center"/>
        <w:rPr>
          <w:b/>
        </w:rPr>
      </w:pPr>
      <w:r w:rsidRPr="00B55106">
        <w:rPr>
          <w:b/>
        </w:rPr>
        <w:t>§</w:t>
      </w:r>
      <w:r w:rsidR="00DD0908">
        <w:rPr>
          <w:b/>
        </w:rPr>
        <w:t>5</w:t>
      </w:r>
    </w:p>
    <w:p w14:paraId="2B364839" w14:textId="77777777" w:rsidR="003C5608" w:rsidRPr="00B55106" w:rsidRDefault="003C5608" w:rsidP="00B55106">
      <w:pPr>
        <w:pStyle w:val="Akapitzlist"/>
        <w:jc w:val="center"/>
        <w:rPr>
          <w:b/>
          <w:u w:val="single"/>
        </w:rPr>
      </w:pPr>
      <w:r w:rsidRPr="001A6EAA">
        <w:rPr>
          <w:b/>
        </w:rPr>
        <w:t>ZASADY REZYGNACJI Z UDZIAŁU W PROJEKCIE</w:t>
      </w:r>
    </w:p>
    <w:p w14:paraId="5C7D8474" w14:textId="77777777" w:rsidR="00E505D1" w:rsidRPr="00E505D1" w:rsidRDefault="00E505D1" w:rsidP="001A6EAA">
      <w:pPr>
        <w:pStyle w:val="Akapitzlist"/>
        <w:jc w:val="center"/>
      </w:pPr>
    </w:p>
    <w:p w14:paraId="564F367F" w14:textId="77777777" w:rsidR="007E562E" w:rsidRPr="007E562E" w:rsidRDefault="007E562E" w:rsidP="007E562E">
      <w:pPr>
        <w:pStyle w:val="Akapitzlist"/>
        <w:numPr>
          <w:ilvl w:val="0"/>
          <w:numId w:val="24"/>
        </w:numPr>
        <w:spacing w:line="360" w:lineRule="auto"/>
        <w:rPr>
          <w:rFonts w:cstheme="minorHAnsi"/>
        </w:rPr>
      </w:pPr>
      <w:r w:rsidRPr="007E562E">
        <w:rPr>
          <w:rFonts w:cstheme="minorHAnsi"/>
        </w:rPr>
        <w:t>Rezygnacja z udziału w projekcie możliwa jest tylko w uzasadnionych przypadkach. Uzasadnione przypadki, mogą wynikać z przyczyn natury zdrowotnej lub działania siły wyższej i nie mogły być znane uczestnikowi projektu w momencie przystąpienia do projektu.</w:t>
      </w:r>
    </w:p>
    <w:p w14:paraId="37EA969B" w14:textId="79C61E66" w:rsidR="007E562E" w:rsidRPr="007E562E" w:rsidRDefault="007E562E" w:rsidP="007E562E">
      <w:pPr>
        <w:pStyle w:val="Akapitzlist"/>
        <w:numPr>
          <w:ilvl w:val="0"/>
          <w:numId w:val="24"/>
        </w:numPr>
        <w:spacing w:line="360" w:lineRule="auto"/>
        <w:rPr>
          <w:rFonts w:cstheme="minorHAnsi"/>
        </w:rPr>
      </w:pPr>
      <w:r>
        <w:rPr>
          <w:rFonts w:cstheme="minorHAnsi"/>
        </w:rPr>
        <w:t>W</w:t>
      </w:r>
      <w:r w:rsidR="0017065C" w:rsidRPr="007E562E">
        <w:rPr>
          <w:rFonts w:cstheme="minorHAnsi"/>
        </w:rPr>
        <w:t xml:space="preserve"> przypadku zgłoszenia rezygn</w:t>
      </w:r>
      <w:r>
        <w:rPr>
          <w:rFonts w:cstheme="minorHAnsi"/>
        </w:rPr>
        <w:t>acji z uczestnictwa w projekcie r</w:t>
      </w:r>
      <w:r w:rsidR="0017065C" w:rsidRPr="007E562E">
        <w:rPr>
          <w:rFonts w:cstheme="minorHAnsi"/>
        </w:rPr>
        <w:t xml:space="preserve">ezygnację należy zgłosić pisemnie do </w:t>
      </w:r>
      <w:r w:rsidR="00FF4BFF">
        <w:rPr>
          <w:rFonts w:cstheme="minorHAnsi"/>
        </w:rPr>
        <w:t xml:space="preserve">właściwego ze względu na miejsce zamieszkania </w:t>
      </w:r>
      <w:r w:rsidR="0017065C" w:rsidRPr="007E562E">
        <w:rPr>
          <w:rFonts w:cstheme="minorHAnsi"/>
        </w:rPr>
        <w:t>Biura projektu.</w:t>
      </w:r>
    </w:p>
    <w:p w14:paraId="3DA08470" w14:textId="77777777" w:rsidR="00B55106" w:rsidRPr="00B55106" w:rsidRDefault="007E562E" w:rsidP="00B55106">
      <w:pPr>
        <w:pStyle w:val="Akapitzlist"/>
        <w:numPr>
          <w:ilvl w:val="0"/>
          <w:numId w:val="24"/>
        </w:numPr>
        <w:spacing w:line="360" w:lineRule="auto"/>
        <w:rPr>
          <w:rFonts w:cstheme="minorHAnsi"/>
        </w:rPr>
      </w:pPr>
      <w:r w:rsidRPr="007E562E">
        <w:rPr>
          <w:rFonts w:cstheme="minorHAnsi"/>
        </w:rPr>
        <w:t>Projektodawca zastrzega sobie prawo do skreślenia uczestnika z listy poszczególnych form wsparcia w przypadku naruszenia przez Uczestnika/-</w:t>
      </w:r>
      <w:proofErr w:type="spellStart"/>
      <w:r w:rsidRPr="007E562E">
        <w:rPr>
          <w:rFonts w:cstheme="minorHAnsi"/>
        </w:rPr>
        <w:t>czkę</w:t>
      </w:r>
      <w:proofErr w:type="spellEnd"/>
      <w:r w:rsidRPr="007E562E">
        <w:rPr>
          <w:rFonts w:cstheme="minorHAnsi"/>
        </w:rPr>
        <w:t xml:space="preserve"> projektu niniejszego Regulaminu oraz zasad współżycia społecznego, a w szczególności w przypadku naruszenia nietykalności cielesnej innego słuchacza, trenera/doradcy lub pracownika Biura projektu, udowodnionego aktu kradzieży, obecności w stanie nietrzeźwym na zajęciach lub okazywaniem jawnej agresji względem osób wyżej wymienionych.</w:t>
      </w:r>
    </w:p>
    <w:p w14:paraId="52058524" w14:textId="77777777" w:rsidR="00743192" w:rsidRPr="00B55106" w:rsidRDefault="00743192" w:rsidP="00B55106">
      <w:pPr>
        <w:spacing w:line="360" w:lineRule="auto"/>
        <w:rPr>
          <w:rFonts w:cstheme="minorHAnsi"/>
        </w:rPr>
      </w:pPr>
    </w:p>
    <w:p w14:paraId="38D1A8B8" w14:textId="77777777" w:rsidR="00DD0908" w:rsidRPr="00A84B54" w:rsidRDefault="00DD0908" w:rsidP="00DD0908">
      <w:pPr>
        <w:widowControl w:val="0"/>
        <w:numPr>
          <w:ilvl w:val="0"/>
          <w:numId w:val="2"/>
        </w:numPr>
        <w:suppressAutoHyphens/>
        <w:spacing w:after="0"/>
        <w:jc w:val="center"/>
        <w:textAlignment w:val="baseline"/>
        <w:rPr>
          <w:rFonts w:cstheme="minorHAnsi"/>
          <w:b/>
        </w:rPr>
      </w:pPr>
      <w:r>
        <w:rPr>
          <w:rFonts w:cstheme="minorHAnsi"/>
          <w:b/>
        </w:rPr>
        <w:t>§6</w:t>
      </w:r>
    </w:p>
    <w:p w14:paraId="5E42713C" w14:textId="77777777" w:rsidR="00DD0908" w:rsidRPr="00A84B54" w:rsidRDefault="00DD0908" w:rsidP="00DD0908">
      <w:pPr>
        <w:jc w:val="center"/>
        <w:rPr>
          <w:rFonts w:cstheme="minorHAnsi"/>
          <w:b/>
        </w:rPr>
      </w:pPr>
      <w:r>
        <w:rPr>
          <w:rFonts w:cstheme="minorHAnsi"/>
          <w:b/>
        </w:rPr>
        <w:t>POSTANOWIENIA KOŃCOWE</w:t>
      </w:r>
    </w:p>
    <w:p w14:paraId="35FEF532" w14:textId="77777777" w:rsidR="00DD0908" w:rsidRPr="00CC6974" w:rsidRDefault="00DD0908" w:rsidP="001A6EAA">
      <w:pPr>
        <w:numPr>
          <w:ilvl w:val="0"/>
          <w:numId w:val="27"/>
        </w:numPr>
        <w:tabs>
          <w:tab w:val="left" w:pos="351"/>
        </w:tabs>
        <w:spacing w:after="160"/>
        <w:ind w:left="714" w:hanging="357"/>
        <w:jc w:val="both"/>
        <w:rPr>
          <w:rFonts w:eastAsia="Trebuchet MS" w:cstheme="minorHAnsi"/>
        </w:rPr>
      </w:pPr>
      <w:r>
        <w:rPr>
          <w:rFonts w:eastAsia="Trebuchet MS" w:cstheme="minorHAnsi"/>
        </w:rPr>
        <w:t>Fundacja</w:t>
      </w:r>
      <w:r w:rsidRPr="00A84B54">
        <w:rPr>
          <w:rFonts w:eastAsia="Trebuchet MS" w:cstheme="minorHAnsi"/>
        </w:rPr>
        <w:t xml:space="preserve"> zastrzega sobie prawo do zmiany niniejszego regulaminu w przypadku zmian w</w:t>
      </w:r>
      <w:r>
        <w:rPr>
          <w:rFonts w:eastAsia="Trebuchet MS" w:cstheme="minorHAnsi"/>
        </w:rPr>
        <w:t xml:space="preserve"> </w:t>
      </w:r>
      <w:r w:rsidRPr="00A84B54">
        <w:rPr>
          <w:rFonts w:eastAsia="Trebuchet MS" w:cstheme="minorHAnsi"/>
        </w:rPr>
        <w:t>przepisach prawnych, jak również w przypadku konieczności dostosowania zapisów regulaminu do aktualnych potrzeb projektu.</w:t>
      </w:r>
    </w:p>
    <w:p w14:paraId="1111564F" w14:textId="77777777" w:rsidR="00DD0908" w:rsidRDefault="00DD0908" w:rsidP="001A6EAA">
      <w:pPr>
        <w:numPr>
          <w:ilvl w:val="0"/>
          <w:numId w:val="27"/>
        </w:numPr>
        <w:tabs>
          <w:tab w:val="left" w:pos="351"/>
        </w:tabs>
        <w:spacing w:after="160"/>
        <w:ind w:left="714" w:right="20" w:hanging="357"/>
        <w:jc w:val="both"/>
        <w:rPr>
          <w:rFonts w:eastAsia="Trebuchet MS" w:cstheme="minorHAnsi"/>
        </w:rPr>
      </w:pPr>
      <w:r w:rsidRPr="00DD0908">
        <w:rPr>
          <w:rFonts w:eastAsia="Trebuchet MS" w:cstheme="minorHAnsi"/>
        </w:rPr>
        <w:t>Ostateczna interpretacja Regulaminu należy do Fundacji Manufaktura Inicjatyw</w:t>
      </w:r>
      <w:r>
        <w:rPr>
          <w:rFonts w:eastAsia="Trebuchet MS" w:cstheme="minorHAnsi"/>
        </w:rPr>
        <w:t>.</w:t>
      </w:r>
      <w:r w:rsidRPr="00DD0908">
        <w:rPr>
          <w:rFonts w:eastAsia="Trebuchet MS" w:cstheme="minorHAnsi"/>
        </w:rPr>
        <w:t xml:space="preserve"> </w:t>
      </w:r>
    </w:p>
    <w:p w14:paraId="6128D1B0" w14:textId="77777777" w:rsidR="00892FC1" w:rsidRPr="001A6EAA" w:rsidRDefault="00DD0908" w:rsidP="001A6EAA">
      <w:pPr>
        <w:numPr>
          <w:ilvl w:val="0"/>
          <w:numId w:val="27"/>
        </w:numPr>
        <w:tabs>
          <w:tab w:val="left" w:pos="351"/>
        </w:tabs>
        <w:spacing w:after="160"/>
        <w:ind w:left="714" w:right="20" w:hanging="357"/>
        <w:jc w:val="both"/>
        <w:rPr>
          <w:rFonts w:eastAsia="Trebuchet MS" w:cstheme="minorHAnsi"/>
        </w:rPr>
      </w:pPr>
      <w:r w:rsidRPr="00DD0908">
        <w:rPr>
          <w:rFonts w:eastAsia="Trebuchet MS" w:cstheme="minorHAnsi"/>
        </w:rPr>
        <w:t>Sprawy nieuregulowane niniejszym Regulaminem ro</w:t>
      </w:r>
      <w:r>
        <w:rPr>
          <w:rFonts w:eastAsia="Trebuchet MS" w:cstheme="minorHAnsi"/>
        </w:rPr>
        <w:t>zstrzygane są przez Fundację</w:t>
      </w:r>
      <w:r w:rsidRPr="00DD0908">
        <w:rPr>
          <w:rFonts w:eastAsia="Trebuchet MS" w:cstheme="minorHAnsi"/>
        </w:rPr>
        <w:t>.</w:t>
      </w:r>
    </w:p>
    <w:sectPr w:rsidR="00892FC1" w:rsidRPr="001A6EAA" w:rsidSect="00F162E5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964" w:footer="13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BDF0E2" w14:textId="77777777" w:rsidR="00A1619B" w:rsidRDefault="00A1619B" w:rsidP="00A05D2A">
      <w:pPr>
        <w:spacing w:after="0" w:line="240" w:lineRule="auto"/>
      </w:pPr>
      <w:r>
        <w:separator/>
      </w:r>
    </w:p>
  </w:endnote>
  <w:endnote w:type="continuationSeparator" w:id="0">
    <w:p w14:paraId="79E9AB9B" w14:textId="77777777" w:rsidR="00A1619B" w:rsidRDefault="00A1619B" w:rsidP="00A05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1847903"/>
      <w:docPartObj>
        <w:docPartGallery w:val="Page Numbers (Bottom of Page)"/>
        <w:docPartUnique/>
      </w:docPartObj>
    </w:sdtPr>
    <w:sdtEndPr/>
    <w:sdtContent>
      <w:p w14:paraId="6A9A1868" w14:textId="2DFAF0DF" w:rsidR="00DD0908" w:rsidRDefault="00DD090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306C">
          <w:rPr>
            <w:noProof/>
          </w:rPr>
          <w:t>7</w:t>
        </w:r>
        <w:r>
          <w:fldChar w:fldCharType="end"/>
        </w:r>
      </w:p>
    </w:sdtContent>
  </w:sdt>
  <w:p w14:paraId="34A740CC" w14:textId="77777777" w:rsidR="00AB02EF" w:rsidRDefault="00A1619B" w:rsidP="00A47DC5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374C7D" w14:textId="1EAD8510" w:rsidR="00F162E5" w:rsidRPr="001A6EAA" w:rsidRDefault="00AD4C42" w:rsidP="00F162E5">
    <w:pPr>
      <w:pStyle w:val="Stopka"/>
      <w:jc w:val="center"/>
      <w:rPr>
        <w:b/>
      </w:rPr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596A9FAF" wp14:editId="564C8972">
          <wp:simplePos x="0" y="0"/>
          <wp:positionH relativeFrom="margin">
            <wp:align>center</wp:align>
          </wp:positionH>
          <wp:positionV relativeFrom="paragraph">
            <wp:posOffset>15240</wp:posOffset>
          </wp:positionV>
          <wp:extent cx="2152650" cy="1076325"/>
          <wp:effectExtent l="0" t="0" r="0" b="9525"/>
          <wp:wrapNone/>
          <wp:docPr id="3" name="Obraz 2" descr="C:\Users\Ewa\Downloads\logo_MRiPS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wa\Downloads\logo_MRiPS_jp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162E5" w:rsidRPr="001A6EAA">
      <w:rPr>
        <w:b/>
        <w:sz w:val="18"/>
        <w:szCs w:val="18"/>
      </w:rPr>
      <w:t>Zadanie publiczne jest współfinansowane ze środków Ministerstwa Rodziny i Polityki Społecznej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ACD840" w14:textId="77777777" w:rsidR="00A1619B" w:rsidRDefault="00A1619B" w:rsidP="00A05D2A">
      <w:pPr>
        <w:spacing w:after="0" w:line="240" w:lineRule="auto"/>
      </w:pPr>
      <w:r>
        <w:separator/>
      </w:r>
    </w:p>
  </w:footnote>
  <w:footnote w:type="continuationSeparator" w:id="0">
    <w:p w14:paraId="2DEE34B9" w14:textId="77777777" w:rsidR="00A1619B" w:rsidRDefault="00A1619B" w:rsidP="00A05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88B4D" w14:textId="77777777" w:rsidR="00AB02EF" w:rsidRDefault="007A0C98">
    <w:pPr>
      <w:pStyle w:val="Nagwek"/>
    </w:pPr>
    <w:r>
      <w:t xml:space="preserve">     </w:t>
    </w:r>
    <w:r>
      <w:rPr>
        <w:noProof/>
      </w:rPr>
      <w:t xml:space="preserve">                                                                                                              </w:t>
    </w:r>
    <w:r>
      <w:t xml:space="preserve">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5F06F9" w14:textId="77777777" w:rsidR="00F162E5" w:rsidRPr="00F162E5" w:rsidRDefault="00F162E5" w:rsidP="00F162E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BF3749D" wp14:editId="15CD737E">
          <wp:simplePos x="0" y="0"/>
          <wp:positionH relativeFrom="margin">
            <wp:posOffset>502285</wp:posOffset>
          </wp:positionH>
          <wp:positionV relativeFrom="paragraph">
            <wp:posOffset>-352425</wp:posOffset>
          </wp:positionV>
          <wp:extent cx="1181100" cy="558642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M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5586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5D4750E" wp14:editId="429B4A1D">
          <wp:simplePos x="0" y="0"/>
          <wp:positionH relativeFrom="margin">
            <wp:posOffset>3909060</wp:posOffset>
          </wp:positionH>
          <wp:positionV relativeFrom="paragraph">
            <wp:posOffset>-551180</wp:posOffset>
          </wp:positionV>
          <wp:extent cx="1672676" cy="1050925"/>
          <wp:effectExtent l="0" t="0" r="381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o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2676" cy="1050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783A8D"/>
    <w:multiLevelType w:val="hybridMultilevel"/>
    <w:tmpl w:val="C0DC2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F675D4"/>
    <w:multiLevelType w:val="hybridMultilevel"/>
    <w:tmpl w:val="4538FE5A"/>
    <w:lvl w:ilvl="0" w:tplc="0415000F">
      <w:start w:val="1"/>
      <w:numFmt w:val="decimal"/>
      <w:lvlText w:val="%1.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" w15:restartNumberingAfterBreak="0">
    <w:nsid w:val="045D2427"/>
    <w:multiLevelType w:val="hybridMultilevel"/>
    <w:tmpl w:val="6B82B3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C386F"/>
    <w:multiLevelType w:val="hybridMultilevel"/>
    <w:tmpl w:val="6AAA6166"/>
    <w:lvl w:ilvl="0" w:tplc="0415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5" w15:restartNumberingAfterBreak="0">
    <w:nsid w:val="11243C3E"/>
    <w:multiLevelType w:val="hybridMultilevel"/>
    <w:tmpl w:val="A70C0A40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28C36FA"/>
    <w:multiLevelType w:val="hybridMultilevel"/>
    <w:tmpl w:val="8F2C2A46"/>
    <w:lvl w:ilvl="0" w:tplc="F1C82C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7E09F3"/>
    <w:multiLevelType w:val="hybridMultilevel"/>
    <w:tmpl w:val="FDE25806"/>
    <w:lvl w:ilvl="0" w:tplc="65ACFBA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B6233F"/>
    <w:multiLevelType w:val="hybridMultilevel"/>
    <w:tmpl w:val="3C40F3D2"/>
    <w:lvl w:ilvl="0" w:tplc="AE405A1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F61DF5"/>
    <w:multiLevelType w:val="hybridMultilevel"/>
    <w:tmpl w:val="D0C0F73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F61160"/>
    <w:multiLevelType w:val="hybridMultilevel"/>
    <w:tmpl w:val="474A3CDE"/>
    <w:lvl w:ilvl="0" w:tplc="9BC66F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D101DA5"/>
    <w:multiLevelType w:val="hybridMultilevel"/>
    <w:tmpl w:val="A73057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DD6454"/>
    <w:multiLevelType w:val="hybridMultilevel"/>
    <w:tmpl w:val="D9D8AD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393973"/>
    <w:multiLevelType w:val="hybridMultilevel"/>
    <w:tmpl w:val="6CD47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D87431"/>
    <w:multiLevelType w:val="hybridMultilevel"/>
    <w:tmpl w:val="4894A304"/>
    <w:lvl w:ilvl="0" w:tplc="695450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D55735"/>
    <w:multiLevelType w:val="hybridMultilevel"/>
    <w:tmpl w:val="612A2506"/>
    <w:lvl w:ilvl="0" w:tplc="1E3413A0">
      <w:start w:val="6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E6C1069"/>
    <w:multiLevelType w:val="hybridMultilevel"/>
    <w:tmpl w:val="BE649456"/>
    <w:lvl w:ilvl="0" w:tplc="0FCC4EC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3E42BA"/>
    <w:multiLevelType w:val="hybridMultilevel"/>
    <w:tmpl w:val="4CF6E8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F167952"/>
    <w:multiLevelType w:val="hybridMultilevel"/>
    <w:tmpl w:val="6ECE5C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D73C1D"/>
    <w:multiLevelType w:val="hybridMultilevel"/>
    <w:tmpl w:val="C21C28F0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2451DEA"/>
    <w:multiLevelType w:val="hybridMultilevel"/>
    <w:tmpl w:val="447E03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4D6934"/>
    <w:multiLevelType w:val="hybridMultilevel"/>
    <w:tmpl w:val="CEAE6724"/>
    <w:lvl w:ilvl="0" w:tplc="613A4A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236379"/>
    <w:multiLevelType w:val="hybridMultilevel"/>
    <w:tmpl w:val="2D36CE26"/>
    <w:lvl w:ilvl="0" w:tplc="825094C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D81A4B"/>
    <w:multiLevelType w:val="hybridMultilevel"/>
    <w:tmpl w:val="DF7C5DBA"/>
    <w:lvl w:ilvl="0" w:tplc="04150013">
      <w:start w:val="1"/>
      <w:numFmt w:val="upp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F477D27"/>
    <w:multiLevelType w:val="hybridMultilevel"/>
    <w:tmpl w:val="1D302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DA2FC9"/>
    <w:multiLevelType w:val="hybridMultilevel"/>
    <w:tmpl w:val="BF246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447F71"/>
    <w:multiLevelType w:val="hybridMultilevel"/>
    <w:tmpl w:val="1786EA22"/>
    <w:lvl w:ilvl="0" w:tplc="F55A0D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D40195"/>
    <w:multiLevelType w:val="hybridMultilevel"/>
    <w:tmpl w:val="AF445A46"/>
    <w:lvl w:ilvl="0" w:tplc="572EDA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0D590B"/>
    <w:multiLevelType w:val="hybridMultilevel"/>
    <w:tmpl w:val="D02A7E1A"/>
    <w:lvl w:ilvl="0" w:tplc="FDE03508">
      <w:start w:val="1"/>
      <w:numFmt w:val="lowerLetter"/>
      <w:lvlText w:val="%1)"/>
      <w:lvlJc w:val="left"/>
      <w:pPr>
        <w:ind w:left="1080" w:hanging="360"/>
      </w:pPr>
      <w:rPr>
        <w:rFonts w:eastAsia="ArialMT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A5025DF"/>
    <w:multiLevelType w:val="hybridMultilevel"/>
    <w:tmpl w:val="42701A8E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0"/>
  </w:num>
  <w:num w:numId="3">
    <w:abstractNumId w:val="20"/>
  </w:num>
  <w:num w:numId="4">
    <w:abstractNumId w:val="3"/>
  </w:num>
  <w:num w:numId="5">
    <w:abstractNumId w:val="2"/>
  </w:num>
  <w:num w:numId="6">
    <w:abstractNumId w:val="18"/>
  </w:num>
  <w:num w:numId="7">
    <w:abstractNumId w:val="13"/>
  </w:num>
  <w:num w:numId="8">
    <w:abstractNumId w:val="16"/>
  </w:num>
  <w:num w:numId="9">
    <w:abstractNumId w:val="17"/>
  </w:num>
  <w:num w:numId="10">
    <w:abstractNumId w:val="25"/>
  </w:num>
  <w:num w:numId="11">
    <w:abstractNumId w:val="10"/>
  </w:num>
  <w:num w:numId="12">
    <w:abstractNumId w:val="5"/>
  </w:num>
  <w:num w:numId="13">
    <w:abstractNumId w:val="23"/>
  </w:num>
  <w:num w:numId="14">
    <w:abstractNumId w:val="9"/>
  </w:num>
  <w:num w:numId="15">
    <w:abstractNumId w:val="15"/>
  </w:num>
  <w:num w:numId="16">
    <w:abstractNumId w:val="11"/>
  </w:num>
  <w:num w:numId="17">
    <w:abstractNumId w:val="8"/>
  </w:num>
  <w:num w:numId="18">
    <w:abstractNumId w:val="14"/>
  </w:num>
  <w:num w:numId="19">
    <w:abstractNumId w:val="29"/>
  </w:num>
  <w:num w:numId="20">
    <w:abstractNumId w:val="19"/>
  </w:num>
  <w:num w:numId="21">
    <w:abstractNumId w:val="28"/>
  </w:num>
  <w:num w:numId="22">
    <w:abstractNumId w:val="27"/>
  </w:num>
  <w:num w:numId="23">
    <w:abstractNumId w:val="26"/>
  </w:num>
  <w:num w:numId="24">
    <w:abstractNumId w:val="7"/>
  </w:num>
  <w:num w:numId="25">
    <w:abstractNumId w:val="1"/>
  </w:num>
  <w:num w:numId="26">
    <w:abstractNumId w:val="4"/>
  </w:num>
  <w:num w:numId="27">
    <w:abstractNumId w:val="24"/>
  </w:num>
  <w:num w:numId="28">
    <w:abstractNumId w:val="6"/>
  </w:num>
  <w:num w:numId="29">
    <w:abstractNumId w:val="21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D2A"/>
    <w:rsid w:val="000019CD"/>
    <w:rsid w:val="000446A6"/>
    <w:rsid w:val="000668BB"/>
    <w:rsid w:val="000D31B3"/>
    <w:rsid w:val="0014329C"/>
    <w:rsid w:val="0017065C"/>
    <w:rsid w:val="001A2315"/>
    <w:rsid w:val="001A5F80"/>
    <w:rsid w:val="001A6EAA"/>
    <w:rsid w:val="001D4FFF"/>
    <w:rsid w:val="001F6461"/>
    <w:rsid w:val="00217891"/>
    <w:rsid w:val="0024519E"/>
    <w:rsid w:val="002B6254"/>
    <w:rsid w:val="003C5608"/>
    <w:rsid w:val="004034AB"/>
    <w:rsid w:val="004263D6"/>
    <w:rsid w:val="00431EB4"/>
    <w:rsid w:val="00437454"/>
    <w:rsid w:val="004D490C"/>
    <w:rsid w:val="004E61B2"/>
    <w:rsid w:val="00562DFF"/>
    <w:rsid w:val="005C173A"/>
    <w:rsid w:val="005E151A"/>
    <w:rsid w:val="005F2952"/>
    <w:rsid w:val="00687958"/>
    <w:rsid w:val="006F1241"/>
    <w:rsid w:val="00743192"/>
    <w:rsid w:val="0075435E"/>
    <w:rsid w:val="007776CA"/>
    <w:rsid w:val="007A0C98"/>
    <w:rsid w:val="007B08BD"/>
    <w:rsid w:val="007B3214"/>
    <w:rsid w:val="007E562E"/>
    <w:rsid w:val="00800A6C"/>
    <w:rsid w:val="00892FC1"/>
    <w:rsid w:val="008E545F"/>
    <w:rsid w:val="008E7035"/>
    <w:rsid w:val="009A1EC8"/>
    <w:rsid w:val="009C5EF9"/>
    <w:rsid w:val="009D10C1"/>
    <w:rsid w:val="00A05D2A"/>
    <w:rsid w:val="00A1619B"/>
    <w:rsid w:val="00A2306C"/>
    <w:rsid w:val="00AB1E87"/>
    <w:rsid w:val="00AD4C42"/>
    <w:rsid w:val="00B0668F"/>
    <w:rsid w:val="00B55106"/>
    <w:rsid w:val="00B90F5A"/>
    <w:rsid w:val="00C865A9"/>
    <w:rsid w:val="00CA6418"/>
    <w:rsid w:val="00CC1327"/>
    <w:rsid w:val="00CF1A59"/>
    <w:rsid w:val="00D227A6"/>
    <w:rsid w:val="00D64807"/>
    <w:rsid w:val="00D76D71"/>
    <w:rsid w:val="00D9369C"/>
    <w:rsid w:val="00DD0908"/>
    <w:rsid w:val="00DF3292"/>
    <w:rsid w:val="00E10A83"/>
    <w:rsid w:val="00E435AC"/>
    <w:rsid w:val="00E505D1"/>
    <w:rsid w:val="00ED4939"/>
    <w:rsid w:val="00EF5E94"/>
    <w:rsid w:val="00F162E5"/>
    <w:rsid w:val="00F16640"/>
    <w:rsid w:val="00F36F24"/>
    <w:rsid w:val="00F37E8D"/>
    <w:rsid w:val="00FE3C6D"/>
    <w:rsid w:val="00FF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6CDE49"/>
  <w15:chartTrackingRefBased/>
  <w15:docId w15:val="{99AEA052-BF3A-4C37-8C8A-02CAEC88D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5D2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05D2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05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5D2A"/>
  </w:style>
  <w:style w:type="paragraph" w:styleId="Stopka">
    <w:name w:val="footer"/>
    <w:basedOn w:val="Normalny"/>
    <w:link w:val="StopkaZnak"/>
    <w:uiPriority w:val="99"/>
    <w:unhideWhenUsed/>
    <w:rsid w:val="00A05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5D2A"/>
  </w:style>
  <w:style w:type="character" w:styleId="Hipercze">
    <w:name w:val="Hyperlink"/>
    <w:basedOn w:val="Domylnaczcionkaakapitu"/>
    <w:uiPriority w:val="99"/>
    <w:unhideWhenUsed/>
    <w:rsid w:val="00A05D2A"/>
    <w:rPr>
      <w:color w:val="0563C1" w:themeColor="hyperlink"/>
      <w:u w:val="single"/>
    </w:rPr>
  </w:style>
  <w:style w:type="paragraph" w:styleId="Tytu">
    <w:name w:val="Title"/>
    <w:basedOn w:val="Normalny"/>
    <w:link w:val="TytuZnak"/>
    <w:qFormat/>
    <w:rsid w:val="00743192"/>
    <w:pPr>
      <w:spacing w:before="240" w:after="60" w:line="240" w:lineRule="auto"/>
      <w:jc w:val="center"/>
    </w:pPr>
    <w:rPr>
      <w:rFonts w:ascii="Arial" w:eastAsia="Arial" w:hAnsi="Arial" w:cs="Arial"/>
      <w:b/>
      <w:bCs/>
      <w:color w:val="000000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743192"/>
    <w:rPr>
      <w:rFonts w:ascii="Arial" w:eastAsia="Arial" w:hAnsi="Arial" w:cs="Arial"/>
      <w:b/>
      <w:bCs/>
      <w:color w:val="000000"/>
      <w:sz w:val="32"/>
      <w:szCs w:val="32"/>
      <w:lang w:eastAsia="pl-PL"/>
    </w:rPr>
  </w:style>
  <w:style w:type="paragraph" w:customStyle="1" w:styleId="Standard">
    <w:name w:val="Standard"/>
    <w:rsid w:val="00800A6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rsid w:val="00CF1A5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1A59"/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1E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EC8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B62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rutacja@manufakturainicjatyw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.jakacka@manufakturainicjatyw.pl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E7143-FE50-4CFA-B572-2EFDFAFC1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2113</Words>
  <Characters>12681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Manufaktura</cp:lastModifiedBy>
  <cp:revision>4</cp:revision>
  <dcterms:created xsi:type="dcterms:W3CDTF">2022-05-18T10:16:00Z</dcterms:created>
  <dcterms:modified xsi:type="dcterms:W3CDTF">2022-06-09T08:20:00Z</dcterms:modified>
</cp:coreProperties>
</file>