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AF65" w14:textId="77777777" w:rsidR="00581739" w:rsidRPr="00581739" w:rsidRDefault="00581739" w:rsidP="00581739">
      <w:pPr>
        <w:rPr>
          <w:b/>
          <w:bCs/>
          <w:lang w:val="pl-PL"/>
        </w:rPr>
      </w:pPr>
    </w:p>
    <w:p w14:paraId="72ABA2B6" w14:textId="77777777" w:rsidR="00581739" w:rsidRPr="00581739" w:rsidRDefault="00581739" w:rsidP="00581739">
      <w:pPr>
        <w:rPr>
          <w:b/>
          <w:bCs/>
          <w:lang w:val="pl-PL"/>
        </w:rPr>
      </w:pPr>
      <w:r w:rsidRPr="00581739">
        <w:rPr>
          <w:b/>
          <w:bCs/>
          <w:lang w:val="pl-PL"/>
        </w:rPr>
        <w:t>Klauzula informacyjna WUP we Wrocławiu - Instytucji Pośredniczącej Funduszami Europejskimi dla Dolnego Śląska 2021-2027: (EFS+)</w:t>
      </w:r>
    </w:p>
    <w:p w14:paraId="3D8E050C" w14:textId="77777777" w:rsidR="00581739" w:rsidRPr="00581739" w:rsidRDefault="00581739" w:rsidP="00581739">
      <w:pPr>
        <w:rPr>
          <w:i/>
          <w:iCs/>
          <w:lang w:val="pl-PL"/>
        </w:rPr>
      </w:pPr>
      <w:r w:rsidRPr="00581739">
        <w:rPr>
          <w:i/>
          <w:iCs/>
          <w:lang w:val="pl-PL"/>
        </w:rPr>
        <w:t>Uwaga: niniejsza klauzula informacyjna dotyczy wykonywania obowiązku informacyjnego w imieniu Instytucji Pośredniczącej WUP we Wrocławiu. Beneficjent jako Administrator danych osobowych jest zobowiązany do wykonywania i udokumentowania, również we własnym imieniu obowiązku informacyjnego wobec osób, których dane pozyskuje.</w:t>
      </w:r>
    </w:p>
    <w:p w14:paraId="0C646A9D" w14:textId="77777777" w:rsidR="00581739" w:rsidRPr="00581739" w:rsidRDefault="00581739" w:rsidP="00581739">
      <w:pPr>
        <w:rPr>
          <w:i/>
          <w:iCs/>
          <w:lang w:val="pl-PL"/>
        </w:rPr>
      </w:pPr>
    </w:p>
    <w:p w14:paraId="035AC6EE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W celu wykonania obowiązku nałożonego art. 13 i 14 RODO</w:t>
      </w:r>
      <w:r w:rsidRPr="00581739">
        <w:rPr>
          <w:vertAlign w:val="superscript"/>
          <w:lang w:val="pl-PL"/>
        </w:rPr>
        <w:footnoteReference w:id="1"/>
      </w:r>
      <w:r w:rsidRPr="00581739">
        <w:rPr>
          <w:lang w:val="pl-PL"/>
        </w:rPr>
        <w:t>, w związku z art. 88 ustawy o zasadach realizacji zadań finansowanych ze środków europejskich w perspektywie finansowej 2021-2027</w:t>
      </w:r>
      <w:r w:rsidRPr="00581739">
        <w:rPr>
          <w:vertAlign w:val="superscript"/>
          <w:lang w:val="pl-PL"/>
        </w:rPr>
        <w:footnoteReference w:id="2"/>
      </w:r>
      <w:r w:rsidRPr="00581739">
        <w:rPr>
          <w:lang w:val="pl-PL"/>
        </w:rPr>
        <w:t>, informujemy o zasadach przetwarzania Państwa danych osobowych:</w:t>
      </w:r>
    </w:p>
    <w:p w14:paraId="4C8E4D49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Administrator</w:t>
      </w:r>
    </w:p>
    <w:p w14:paraId="0A37C589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Odrębnym administratorem Państwa danych jest:</w:t>
      </w:r>
    </w:p>
    <w:p w14:paraId="18A1CE59" w14:textId="77777777" w:rsidR="00581739" w:rsidRPr="00581739" w:rsidRDefault="00581739" w:rsidP="00581739">
      <w:pPr>
        <w:numPr>
          <w:ilvl w:val="0"/>
          <w:numId w:val="6"/>
        </w:numPr>
        <w:rPr>
          <w:lang w:val="pl-PL"/>
        </w:rPr>
      </w:pPr>
      <w:r w:rsidRPr="00581739">
        <w:rPr>
          <w:lang w:val="pl-PL"/>
        </w:rPr>
        <w:t>Dyrektor Wojewódzkiego Urzędu Pracy we Wrocławiu, ul. Eugeniusza Kwiatkowskiego 4, 52-407 Wrocław.</w:t>
      </w:r>
    </w:p>
    <w:p w14:paraId="1275DAF1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Cel przetwarzania danych</w:t>
      </w:r>
    </w:p>
    <w:p w14:paraId="4E5D0247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612D3682" w14:textId="77777777" w:rsidR="00581739" w:rsidRPr="00581739" w:rsidRDefault="00581739" w:rsidP="00581739">
      <w:pPr>
        <w:rPr>
          <w:lang w:val="pl-PL"/>
        </w:rPr>
      </w:pPr>
    </w:p>
    <w:p w14:paraId="1E90F577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Podanie danych jest dobrowolne, ale konieczne do realizacji wyżej wymienionego celu. Odmowa ich podania jest równoznaczna z brakiem możliwości podjęcia stosownych działań.</w:t>
      </w:r>
    </w:p>
    <w:p w14:paraId="3A25A0B6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 xml:space="preserve">Podstawa przetwarzania </w:t>
      </w:r>
    </w:p>
    <w:p w14:paraId="50932EB9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 xml:space="preserve">Państwa dane osobowe będą przetwarzane w związku z tym, że: </w:t>
      </w:r>
    </w:p>
    <w:p w14:paraId="3974496C" w14:textId="77777777" w:rsidR="00581739" w:rsidRPr="00581739" w:rsidRDefault="00581739" w:rsidP="00581739">
      <w:pPr>
        <w:numPr>
          <w:ilvl w:val="0"/>
          <w:numId w:val="7"/>
        </w:numPr>
        <w:rPr>
          <w:lang w:val="pl-PL"/>
        </w:rPr>
      </w:pPr>
      <w:r w:rsidRPr="00581739">
        <w:rPr>
          <w:lang w:val="pl-PL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3D318263" w14:textId="77777777" w:rsidR="00581739" w:rsidRPr="00581739" w:rsidRDefault="00581739" w:rsidP="00581739">
      <w:pPr>
        <w:numPr>
          <w:ilvl w:val="0"/>
          <w:numId w:val="8"/>
        </w:numPr>
        <w:rPr>
          <w:lang w:val="pl-PL"/>
        </w:rPr>
      </w:pPr>
      <w:r w:rsidRPr="00581739">
        <w:rPr>
          <w:lang w:val="pl-P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581739">
        <w:rPr>
          <w:lang w:val="pl-PL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2F63D4C0" w14:textId="77777777" w:rsidR="00581739" w:rsidRPr="00581739" w:rsidRDefault="00581739" w:rsidP="00581739">
      <w:pPr>
        <w:numPr>
          <w:ilvl w:val="0"/>
          <w:numId w:val="8"/>
        </w:numPr>
        <w:rPr>
          <w:lang w:val="pl-PL"/>
        </w:rPr>
      </w:pPr>
      <w:r w:rsidRPr="00581739">
        <w:rPr>
          <w:lang w:val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581739">
        <w:rPr>
          <w:lang w:val="pl-PL"/>
        </w:rPr>
        <w:t>późn</w:t>
      </w:r>
      <w:proofErr w:type="spellEnd"/>
      <w:r w:rsidRPr="00581739">
        <w:rPr>
          <w:lang w:val="pl-PL"/>
        </w:rPr>
        <w:t>. zm.)</w:t>
      </w:r>
    </w:p>
    <w:p w14:paraId="23E599DA" w14:textId="77777777" w:rsidR="00581739" w:rsidRPr="00581739" w:rsidRDefault="00581739" w:rsidP="00581739">
      <w:pPr>
        <w:numPr>
          <w:ilvl w:val="0"/>
          <w:numId w:val="8"/>
        </w:numPr>
        <w:rPr>
          <w:lang w:val="pl-PL"/>
        </w:rPr>
      </w:pPr>
      <w:r w:rsidRPr="00581739">
        <w:rPr>
          <w:lang w:val="pl-PL"/>
        </w:rPr>
        <w:t>ustawa z dnia 28 kwietnia 2022 r. o zasadach realizacji zadań finansowanych ze środków europejskich w perspektywie finansowej 2021-2027, w szczególności art. 87-93,</w:t>
      </w:r>
    </w:p>
    <w:p w14:paraId="3A4BFA57" w14:textId="77777777" w:rsidR="00581739" w:rsidRPr="00581739" w:rsidRDefault="00581739" w:rsidP="00581739">
      <w:pPr>
        <w:numPr>
          <w:ilvl w:val="0"/>
          <w:numId w:val="8"/>
        </w:numPr>
        <w:rPr>
          <w:iCs/>
          <w:lang w:val="pl-PL"/>
        </w:rPr>
      </w:pPr>
      <w:r w:rsidRPr="00581739">
        <w:rPr>
          <w:bCs/>
          <w:lang w:val="pl-PL"/>
        </w:rPr>
        <w:t>ustawa z 14 czerwca 1960 r. - Kodeks postępowania administracyjnego,</w:t>
      </w:r>
    </w:p>
    <w:p w14:paraId="0FCFB3A6" w14:textId="77777777" w:rsidR="00581739" w:rsidRPr="00581739" w:rsidRDefault="00581739" w:rsidP="00581739">
      <w:pPr>
        <w:numPr>
          <w:ilvl w:val="0"/>
          <w:numId w:val="8"/>
        </w:numPr>
        <w:rPr>
          <w:iCs/>
          <w:lang w:val="pl-PL"/>
        </w:rPr>
      </w:pPr>
      <w:r w:rsidRPr="00581739">
        <w:rPr>
          <w:bCs/>
          <w:lang w:val="pl-PL"/>
        </w:rPr>
        <w:t xml:space="preserve">ustawa z 27 sierpnia 2009 r. o finansach publicznych. </w:t>
      </w:r>
    </w:p>
    <w:p w14:paraId="2E2BAB31" w14:textId="77777777" w:rsidR="00581739" w:rsidRPr="00581739" w:rsidRDefault="00581739" w:rsidP="00581739">
      <w:pPr>
        <w:numPr>
          <w:ilvl w:val="0"/>
          <w:numId w:val="6"/>
        </w:numPr>
        <w:rPr>
          <w:bCs/>
          <w:lang w:val="pl-PL"/>
        </w:rPr>
      </w:pPr>
      <w:r w:rsidRPr="00581739">
        <w:rPr>
          <w:bCs/>
          <w:lang w:val="pl-PL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C534001" w14:textId="77777777" w:rsidR="00581739" w:rsidRPr="00581739" w:rsidRDefault="00581739" w:rsidP="00581739">
      <w:pPr>
        <w:rPr>
          <w:bCs/>
          <w:lang w:val="pl-PL"/>
        </w:rPr>
      </w:pPr>
    </w:p>
    <w:p w14:paraId="00CB51F7" w14:textId="77777777" w:rsidR="00581739" w:rsidRPr="00581739" w:rsidRDefault="00581739" w:rsidP="00581739">
      <w:pPr>
        <w:numPr>
          <w:ilvl w:val="0"/>
          <w:numId w:val="6"/>
        </w:numPr>
        <w:rPr>
          <w:lang w:val="pl-PL"/>
        </w:rPr>
      </w:pPr>
      <w:r w:rsidRPr="00581739">
        <w:rPr>
          <w:bCs/>
          <w:lang w:val="pl-PL"/>
        </w:rPr>
        <w:t>Przetwarzanie jest niezbędne do wykonania zadania realizowanego w interesie publicznym lub w ramach sprawowania władzy publicznej powierzonej administratorowi (art. 6 ust. 1 lit. e RODO).</w:t>
      </w:r>
    </w:p>
    <w:p w14:paraId="13141DEA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Zakres przetwarzanych danych.</w:t>
      </w:r>
    </w:p>
    <w:p w14:paraId="05CC61CB" w14:textId="77777777" w:rsidR="00581739" w:rsidRPr="00581739" w:rsidRDefault="00581739" w:rsidP="00581739">
      <w:pPr>
        <w:rPr>
          <w:bCs/>
          <w:lang w:val="pl-PL"/>
        </w:rPr>
      </w:pPr>
      <w:r w:rsidRPr="00581739">
        <w:rPr>
          <w:bCs/>
          <w:lang w:val="pl-PL"/>
        </w:rPr>
        <w:t>Zakres danych, które możemy przetwarzać został określony w art. 87 ust.2 i 3 ustawy wdrożeniowej.</w:t>
      </w:r>
    </w:p>
    <w:p w14:paraId="0CD0682D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 xml:space="preserve">Sposób pozyskiwania danych </w:t>
      </w:r>
    </w:p>
    <w:p w14:paraId="323943C1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Dane pozyskujemy bezpośrednio od osób, których one dotyczą, z systemu teleinformatycznego, lub z rejestrów publicznych, o których mowa w art. 92 ust. 2 ustawy wdrożeniowej, w tym w szczególności od wnioskodawców, beneficjentów, partnerów.</w:t>
      </w:r>
    </w:p>
    <w:p w14:paraId="59E90430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Dostęp do danych osobowych</w:t>
      </w:r>
    </w:p>
    <w:p w14:paraId="5B52890E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 xml:space="preserve">Dostęp do Państwa danych osobowych mają pracownicy i współpracownicy administratora. Ponadto Państwa dane osobowe mogą być powierzane lub udostępniane: </w:t>
      </w:r>
    </w:p>
    <w:p w14:paraId="0860B78E" w14:textId="77777777" w:rsidR="00581739" w:rsidRPr="00581739" w:rsidRDefault="00581739" w:rsidP="00581739">
      <w:pPr>
        <w:numPr>
          <w:ilvl w:val="0"/>
          <w:numId w:val="9"/>
        </w:numPr>
        <w:rPr>
          <w:lang w:val="pl-PL"/>
        </w:rPr>
      </w:pPr>
      <w:r w:rsidRPr="00581739">
        <w:rPr>
          <w:lang w:val="pl-PL"/>
        </w:rPr>
        <w:t>podmiotom, którym zleciliśmy wykonywanie zadań w FEDS 2021-2027,</w:t>
      </w:r>
    </w:p>
    <w:p w14:paraId="016E716C" w14:textId="77777777" w:rsidR="00581739" w:rsidRPr="00581739" w:rsidRDefault="00581739" w:rsidP="00581739">
      <w:pPr>
        <w:numPr>
          <w:ilvl w:val="0"/>
          <w:numId w:val="9"/>
        </w:numPr>
        <w:rPr>
          <w:lang w:val="pl-PL"/>
        </w:rPr>
      </w:pPr>
      <w:r w:rsidRPr="00581739">
        <w:rPr>
          <w:lang w:val="pl-PL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0501DD82" w14:textId="77777777" w:rsidR="00581739" w:rsidRPr="00581739" w:rsidRDefault="00581739" w:rsidP="00581739">
      <w:pPr>
        <w:numPr>
          <w:ilvl w:val="0"/>
          <w:numId w:val="9"/>
        </w:numPr>
        <w:rPr>
          <w:lang w:val="pl-PL"/>
        </w:rPr>
      </w:pPr>
      <w:r w:rsidRPr="00581739">
        <w:rPr>
          <w:lang w:val="pl-PL"/>
        </w:rPr>
        <w:t xml:space="preserve"> prezesowi zakładu ubezpieczeń społecznych, </w:t>
      </w:r>
    </w:p>
    <w:p w14:paraId="339B6A38" w14:textId="77777777" w:rsidR="00581739" w:rsidRPr="00581739" w:rsidRDefault="00581739" w:rsidP="00581739">
      <w:pPr>
        <w:numPr>
          <w:ilvl w:val="0"/>
          <w:numId w:val="9"/>
        </w:numPr>
        <w:rPr>
          <w:lang w:val="pl-PL"/>
        </w:rPr>
      </w:pPr>
      <w:r w:rsidRPr="00581739">
        <w:rPr>
          <w:lang w:val="pl-PL"/>
        </w:rPr>
        <w:t>innym podmiotom upoważnionym do ich otrzymania na podstawie przepisów prawa,</w:t>
      </w:r>
    </w:p>
    <w:p w14:paraId="6C46A8D6" w14:textId="77777777" w:rsidR="00581739" w:rsidRPr="00581739" w:rsidRDefault="00581739" w:rsidP="00581739">
      <w:pPr>
        <w:numPr>
          <w:ilvl w:val="0"/>
          <w:numId w:val="9"/>
        </w:numPr>
        <w:rPr>
          <w:lang w:val="pl-PL"/>
        </w:rPr>
      </w:pPr>
      <w:r w:rsidRPr="00581739">
        <w:rPr>
          <w:lang w:val="pl-PL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6DC80706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 xml:space="preserve">Okres przechowywania danych </w:t>
      </w:r>
    </w:p>
    <w:p w14:paraId="2DC25B5B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lastRenderedPageBreak/>
        <w:t xml:space="preserve">Dane osobowe są przechowywane przez okres niezbędny do realizacji celów określonych w punkcie II. </w:t>
      </w:r>
    </w:p>
    <w:p w14:paraId="14377460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Prawa osób, których dane dotyczą</w:t>
      </w:r>
    </w:p>
    <w:p w14:paraId="2E7830D6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 xml:space="preserve">Przysługują Państwu następujące prawa: </w:t>
      </w:r>
    </w:p>
    <w:p w14:paraId="53F650CA" w14:textId="77777777" w:rsidR="00581739" w:rsidRPr="00581739" w:rsidRDefault="00581739" w:rsidP="00581739">
      <w:pPr>
        <w:numPr>
          <w:ilvl w:val="0"/>
          <w:numId w:val="10"/>
        </w:numPr>
        <w:rPr>
          <w:lang w:val="pl-PL"/>
        </w:rPr>
      </w:pPr>
      <w:r w:rsidRPr="00581739">
        <w:rPr>
          <w:lang w:val="pl-PL"/>
        </w:rPr>
        <w:t xml:space="preserve">prawo dostępu do swoich danych oraz otrzymania ich kopii (art. 15 RODO), </w:t>
      </w:r>
    </w:p>
    <w:p w14:paraId="2B86476D" w14:textId="77777777" w:rsidR="00581739" w:rsidRPr="00581739" w:rsidRDefault="00581739" w:rsidP="00581739">
      <w:pPr>
        <w:numPr>
          <w:ilvl w:val="0"/>
          <w:numId w:val="10"/>
        </w:numPr>
        <w:rPr>
          <w:lang w:val="pl-PL"/>
        </w:rPr>
      </w:pPr>
      <w:r w:rsidRPr="00581739">
        <w:rPr>
          <w:lang w:val="pl-PL"/>
        </w:rPr>
        <w:t xml:space="preserve">prawo do sprostowania swoich danych (art. 16 RODO),  </w:t>
      </w:r>
    </w:p>
    <w:p w14:paraId="596EE59B" w14:textId="77777777" w:rsidR="00581739" w:rsidRPr="00581739" w:rsidRDefault="00581739" w:rsidP="00581739">
      <w:pPr>
        <w:numPr>
          <w:ilvl w:val="0"/>
          <w:numId w:val="10"/>
        </w:numPr>
        <w:rPr>
          <w:lang w:val="pl-PL"/>
        </w:rPr>
      </w:pPr>
      <w:r w:rsidRPr="00581739">
        <w:rPr>
          <w:lang w:val="pl-PL"/>
        </w:rPr>
        <w:t>prawo do usunięcia swoich danych (art. 17 RODO) - jeśli nie zaistniały okoliczności, o których mowa w art. 17 ust. 3 RODO,</w:t>
      </w:r>
    </w:p>
    <w:p w14:paraId="0E6B5051" w14:textId="77777777" w:rsidR="00581739" w:rsidRPr="00581739" w:rsidRDefault="00581739" w:rsidP="00581739">
      <w:pPr>
        <w:numPr>
          <w:ilvl w:val="0"/>
          <w:numId w:val="10"/>
        </w:numPr>
        <w:rPr>
          <w:lang w:val="pl-PL"/>
        </w:rPr>
      </w:pPr>
      <w:r w:rsidRPr="00581739">
        <w:rPr>
          <w:lang w:val="pl-PL"/>
        </w:rPr>
        <w:t>prawo do żądania od administratora ograniczenia przetwarzania swoich danych (art. 18 RODO),</w:t>
      </w:r>
    </w:p>
    <w:p w14:paraId="45F4E135" w14:textId="77777777" w:rsidR="00581739" w:rsidRPr="00581739" w:rsidRDefault="00581739" w:rsidP="00581739">
      <w:pPr>
        <w:numPr>
          <w:ilvl w:val="0"/>
          <w:numId w:val="10"/>
        </w:numPr>
        <w:rPr>
          <w:lang w:val="pl-PL"/>
        </w:rPr>
      </w:pPr>
      <w:r w:rsidRPr="00581739">
        <w:rPr>
          <w:lang w:val="pl-PL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E70876B" w14:textId="77777777" w:rsidR="00581739" w:rsidRPr="00581739" w:rsidRDefault="00581739" w:rsidP="00581739">
      <w:pPr>
        <w:numPr>
          <w:ilvl w:val="0"/>
          <w:numId w:val="10"/>
        </w:numPr>
        <w:rPr>
          <w:lang w:val="pl-PL"/>
        </w:rPr>
      </w:pPr>
      <w:r w:rsidRPr="00581739">
        <w:rPr>
          <w:lang w:val="pl-P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E07F38F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Zautomatyzowane podejmowanie decyzji</w:t>
      </w:r>
    </w:p>
    <w:p w14:paraId="321766B4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Dane osobowe nie będą podlegały zautomatyzowanemu podejmowaniu decyzji, w tym profilowaniu.</w:t>
      </w:r>
    </w:p>
    <w:p w14:paraId="46CBD23E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Przekazywanie danych do państwa trzeciego</w:t>
      </w:r>
    </w:p>
    <w:p w14:paraId="144D7FF9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Państwa dane osobowe nie będą przekazywane do państwa trzeciego.</w:t>
      </w:r>
    </w:p>
    <w:p w14:paraId="7C333910" w14:textId="77777777" w:rsidR="00581739" w:rsidRPr="00581739" w:rsidRDefault="00581739" w:rsidP="00581739">
      <w:pPr>
        <w:numPr>
          <w:ilvl w:val="0"/>
          <w:numId w:val="5"/>
        </w:numPr>
        <w:rPr>
          <w:b/>
          <w:lang w:val="pl-PL"/>
        </w:rPr>
      </w:pPr>
      <w:r w:rsidRPr="00581739">
        <w:rPr>
          <w:b/>
          <w:lang w:val="pl-PL"/>
        </w:rPr>
        <w:t>Kontakt z administratorem danych i Inspektorem Ochrony Danych</w:t>
      </w:r>
    </w:p>
    <w:p w14:paraId="54211133" w14:textId="77777777" w:rsidR="00581739" w:rsidRPr="00581739" w:rsidRDefault="00581739" w:rsidP="00581739">
      <w:pPr>
        <w:rPr>
          <w:lang w:val="pl-PL"/>
        </w:rPr>
      </w:pPr>
      <w:r w:rsidRPr="00581739">
        <w:rPr>
          <w:lang w:val="pl-PL"/>
        </w:rPr>
        <w:t>Jeśli mają Państwo pytania dotyczące przetwarzania przez Dyrektora Wojewódzkiego Urzędu Pracy we Wrocławiu danych osobowych, prosimy kontaktować się z Inspektorem Ochrony Danych (IOD) w następujący sposób:</w:t>
      </w:r>
    </w:p>
    <w:p w14:paraId="139DAB12" w14:textId="77777777" w:rsidR="00581739" w:rsidRPr="00581739" w:rsidRDefault="00581739" w:rsidP="00581739">
      <w:pPr>
        <w:numPr>
          <w:ilvl w:val="0"/>
          <w:numId w:val="11"/>
        </w:numPr>
        <w:rPr>
          <w:lang w:val="pl-PL"/>
        </w:rPr>
      </w:pPr>
      <w:r w:rsidRPr="00581739">
        <w:rPr>
          <w:lang w:val="pl-PL"/>
        </w:rPr>
        <w:t>pocztą tradycyjną (ul. Eugeniusza Kwiatkowskiego 4, 52-407 Wrocław),</w:t>
      </w:r>
    </w:p>
    <w:p w14:paraId="22B88757" w14:textId="77777777" w:rsidR="00581739" w:rsidRPr="00581739" w:rsidRDefault="00581739" w:rsidP="00581739">
      <w:pPr>
        <w:numPr>
          <w:ilvl w:val="0"/>
          <w:numId w:val="11"/>
        </w:numPr>
        <w:rPr>
          <w:lang w:val="pl-PL"/>
        </w:rPr>
      </w:pPr>
      <w:r w:rsidRPr="00581739">
        <w:rPr>
          <w:lang w:val="pl-PL"/>
        </w:rPr>
        <w:t>elektronicznie (adres e-mail:</w:t>
      </w:r>
      <w:r w:rsidRPr="00581739">
        <w:rPr>
          <w:u w:val="single"/>
          <w:lang w:val="pl-PL"/>
        </w:rPr>
        <w:t xml:space="preserve"> </w:t>
      </w:r>
      <w:hyperlink r:id="rId8" w:history="1">
        <w:r w:rsidRPr="00581739">
          <w:rPr>
            <w:rStyle w:val="Hipercze"/>
            <w:lang w:val="pl-PL"/>
          </w:rPr>
          <w:t>iod@dwup.pl</w:t>
        </w:r>
      </w:hyperlink>
      <w:r w:rsidRPr="00581739">
        <w:rPr>
          <w:u w:val="single"/>
          <w:lang w:val="pl-PL"/>
        </w:rPr>
        <w:t>)</w:t>
      </w:r>
      <w:r w:rsidRPr="00581739">
        <w:rPr>
          <w:lang w:val="pl-PL"/>
        </w:rPr>
        <w:t xml:space="preserve">. </w:t>
      </w:r>
    </w:p>
    <w:p w14:paraId="24A835FD" w14:textId="77777777" w:rsidR="00FB120D" w:rsidRPr="00581739" w:rsidRDefault="00FB120D" w:rsidP="00581739">
      <w:pPr>
        <w:rPr>
          <w:lang w:val="pl-PL"/>
        </w:rPr>
      </w:pPr>
    </w:p>
    <w:sectPr w:rsidR="00FB120D" w:rsidRPr="00581739">
      <w:headerReference w:type="default" r:id="rId9"/>
      <w:footerReference w:type="default" r:id="rId10"/>
      <w:pgSz w:w="11906" w:h="16838"/>
      <w:pgMar w:top="1417" w:right="1417" w:bottom="1417" w:left="1417" w:header="567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BD80" w14:textId="77777777" w:rsidR="00F237F6" w:rsidRDefault="00F237F6">
      <w:pPr>
        <w:spacing w:after="0" w:line="240" w:lineRule="auto"/>
      </w:pPr>
      <w:r>
        <w:separator/>
      </w:r>
    </w:p>
  </w:endnote>
  <w:endnote w:type="continuationSeparator" w:id="0">
    <w:p w14:paraId="6AAE4677" w14:textId="77777777" w:rsidR="00F237F6" w:rsidRDefault="00F2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B05F" w14:textId="77777777" w:rsidR="00FB120D" w:rsidRDefault="00000000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Projekt nr FEDS.07.05-IP.-02-0084/24 pn. „Wsparcie migrantów-Integracja społeczno-zawodowa osób państw trzecich z m. Wrocław, pow. wrocławskiego, oleśnickiego i trzebnickiego”</w:t>
    </w:r>
  </w:p>
  <w:p w14:paraId="2144DEA4" w14:textId="77777777" w:rsidR="00FB12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9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24620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24620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A1E00E8" w14:textId="77777777" w:rsidR="00FB120D" w:rsidRDefault="00FB12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EA29" w14:textId="77777777" w:rsidR="00F237F6" w:rsidRDefault="00F237F6">
      <w:pPr>
        <w:spacing w:after="0" w:line="240" w:lineRule="auto"/>
      </w:pPr>
      <w:r>
        <w:separator/>
      </w:r>
    </w:p>
  </w:footnote>
  <w:footnote w:type="continuationSeparator" w:id="0">
    <w:p w14:paraId="4C62E938" w14:textId="77777777" w:rsidR="00F237F6" w:rsidRDefault="00F237F6">
      <w:pPr>
        <w:spacing w:after="0" w:line="240" w:lineRule="auto"/>
      </w:pPr>
      <w:r>
        <w:continuationSeparator/>
      </w:r>
    </w:p>
  </w:footnote>
  <w:footnote w:id="1">
    <w:p w14:paraId="0677977B" w14:textId="77777777" w:rsidR="00581739" w:rsidRDefault="00581739" w:rsidP="00581739">
      <w:pPr>
        <w:pStyle w:val="Tekstprzypisudolnego"/>
        <w:ind w:left="142" w:hanging="142"/>
        <w:rPr>
          <w:rFonts w:asciiTheme="minorHAnsi" w:hAnsiTheme="minorHAnsi" w:cstheme="minorHAnsi"/>
          <w:sz w:val="18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34FB03AE" w14:textId="77777777" w:rsidR="00581739" w:rsidRDefault="00581739" w:rsidP="00581739">
      <w:pPr>
        <w:pStyle w:val="Tekstprzypisudolnego"/>
        <w:ind w:left="142" w:hanging="142"/>
        <w:rPr>
          <w:rFonts w:asciiTheme="minorHAnsi" w:hAnsiTheme="minorHAnsi" w:cstheme="minorHAnsi"/>
          <w:sz w:val="18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155F" w14:textId="77777777" w:rsidR="00FB12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7ED29B" wp14:editId="226269EA">
          <wp:simplePos x="0" y="0"/>
          <wp:positionH relativeFrom="column">
            <wp:posOffset>1906</wp:posOffset>
          </wp:positionH>
          <wp:positionV relativeFrom="paragraph">
            <wp:posOffset>-233044</wp:posOffset>
          </wp:positionV>
          <wp:extent cx="5759450" cy="792305"/>
          <wp:effectExtent l="0" t="0" r="0" b="0"/>
          <wp:wrapSquare wrapText="bothSides" distT="0" distB="0" distL="114300" distR="114300"/>
          <wp:docPr id="868091179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9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0E8"/>
    <w:multiLevelType w:val="multilevel"/>
    <w:tmpl w:val="33386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356B"/>
    <w:multiLevelType w:val="multilevel"/>
    <w:tmpl w:val="03B819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3770CB0"/>
    <w:multiLevelType w:val="multilevel"/>
    <w:tmpl w:val="BF9C7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A6FEF"/>
    <w:multiLevelType w:val="multilevel"/>
    <w:tmpl w:val="DFF2DADA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8215675">
    <w:abstractNumId w:val="3"/>
  </w:num>
  <w:num w:numId="2" w16cid:durableId="1298072251">
    <w:abstractNumId w:val="0"/>
  </w:num>
  <w:num w:numId="3" w16cid:durableId="1019501217">
    <w:abstractNumId w:val="9"/>
  </w:num>
  <w:num w:numId="4" w16cid:durableId="2125731538">
    <w:abstractNumId w:val="4"/>
  </w:num>
  <w:num w:numId="5" w16cid:durableId="507595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9533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185302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1772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11833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3677125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134422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D"/>
    <w:rsid w:val="000863DC"/>
    <w:rsid w:val="00524620"/>
    <w:rsid w:val="00581739"/>
    <w:rsid w:val="00684205"/>
    <w:rsid w:val="007D527B"/>
    <w:rsid w:val="00F237F6"/>
    <w:rsid w:val="00F529C6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778C"/>
  <w15:docId w15:val="{AF856109-608E-403F-A752-A434537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554D"/>
  </w:style>
  <w:style w:type="character" w:customStyle="1" w:styleId="StopkaZnak">
    <w:name w:val="Stopka Znak"/>
    <w:basedOn w:val="Domylnaczcionkaakapitu"/>
    <w:link w:val="Stopka"/>
    <w:uiPriority w:val="99"/>
    <w:qFormat/>
    <w:rsid w:val="00FC554D"/>
  </w:style>
  <w:style w:type="character" w:styleId="Hipercze">
    <w:name w:val="Hyperlink"/>
    <w:rsid w:val="00C305F6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305F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C305F6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nakiprzypiswdolnych">
    <w:name w:val="Znaki przypisów dolnych"/>
    <w:uiPriority w:val="99"/>
    <w:unhideWhenUsed/>
    <w:qFormat/>
    <w:rsid w:val="00C305F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629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62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629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299"/>
    <w:rPr>
      <w:rFonts w:ascii="Segoe UI" w:hAnsi="Segoe UI" w:cs="Segoe UI"/>
      <w:sz w:val="18"/>
      <w:szCs w:val="18"/>
    </w:rPr>
  </w:style>
  <w:style w:type="paragraph" w:styleId="Nagwek">
    <w:name w:val="header"/>
    <w:next w:val="Tekstpodstawowy"/>
    <w:link w:val="NagwekZnak"/>
    <w:uiPriority w:val="99"/>
    <w:unhideWhenUsed/>
    <w:rsid w:val="00FC55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Gwkaistopka">
    <w:name w:val="Główka i stopka"/>
    <w:qFormat/>
  </w:style>
  <w:style w:type="paragraph" w:styleId="Stopka">
    <w:name w:val="footer"/>
    <w:link w:val="StopkaZnak"/>
    <w:uiPriority w:val="99"/>
    <w:unhideWhenUsed/>
    <w:rsid w:val="00FC55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FC554D"/>
  </w:style>
  <w:style w:type="paragraph" w:styleId="Akapitzlist">
    <w:name w:val="List Paragraph"/>
    <w:uiPriority w:val="34"/>
    <w:qFormat/>
    <w:rsid w:val="00C305F6"/>
    <w:pPr>
      <w:spacing w:after="200" w:line="276" w:lineRule="auto"/>
      <w:ind w:left="720"/>
    </w:pPr>
    <w:rPr>
      <w:rFonts w:cs="Times New Roman"/>
      <w:kern w:val="2"/>
      <w:lang w:eastAsia="ar-SA"/>
    </w:rPr>
  </w:style>
  <w:style w:type="paragraph" w:styleId="Tekstprzypisudolnego">
    <w:name w:val="footnote text"/>
    <w:link w:val="TekstprzypisudolnegoZnak1"/>
    <w:uiPriority w:val="99"/>
    <w:unhideWhenUsed/>
    <w:rsid w:val="00C305F6"/>
    <w:pPr>
      <w:widowControl w:val="0"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kstkomentarza">
    <w:name w:val="annotation text"/>
    <w:link w:val="TekstkomentarzaZnak"/>
    <w:uiPriority w:val="99"/>
    <w:semiHidden/>
    <w:unhideWhenUsed/>
    <w:qFormat/>
    <w:rsid w:val="00FA629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A6299"/>
    <w:rPr>
      <w:b/>
      <w:bCs/>
    </w:rPr>
  </w:style>
  <w:style w:type="paragraph" w:styleId="Tekstdymka">
    <w:name w:val="Balloon Text"/>
    <w:link w:val="TekstdymkaZnak"/>
    <w:uiPriority w:val="99"/>
    <w:semiHidden/>
    <w:unhideWhenUsed/>
    <w:qFormat/>
    <w:rsid w:val="00FA62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620199"/>
  </w:style>
  <w:style w:type="character" w:customStyle="1" w:styleId="w8qarf">
    <w:name w:val="w8qarf"/>
    <w:basedOn w:val="Domylnaczcionkaakapitu"/>
    <w:rsid w:val="00C96B59"/>
  </w:style>
  <w:style w:type="paragraph" w:styleId="NormalnyWeb">
    <w:name w:val="Normal (Web)"/>
    <w:uiPriority w:val="99"/>
    <w:semiHidden/>
    <w:unhideWhenUsed/>
    <w:rsid w:val="007E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D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8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IvUa7px+Z5iBB6M5wJ3YlU7NA==">CgMxLjA4AHIhMWxBVWhyakxvamExbVJNaElKLWcxcWNGaGU2XzhJTDY4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Mączka</dc:creator>
  <cp:lastModifiedBy>Magdalena Minkina</cp:lastModifiedBy>
  <cp:revision>2</cp:revision>
  <dcterms:created xsi:type="dcterms:W3CDTF">2025-07-10T11:35:00Z</dcterms:created>
  <dcterms:modified xsi:type="dcterms:W3CDTF">2025-07-10T11:35:00Z</dcterms:modified>
</cp:coreProperties>
</file>