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5D001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Regulamin rekrutacji i uczestnictwa w projekcie „Lepsza praca- to możliwe!” z terenu powiatów; m. Wrocław, wrocławskiego, dzierżoniowskiego, świdnickiego, trzebnickiego.</w:t>
      </w:r>
    </w:p>
    <w:p w14:paraId="6FF962CB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współfinansowanego przez Unię Europejską ze środków Europejskiego Funduszu Społecznego w </w:t>
      </w:r>
      <w:proofErr w:type="gramStart"/>
      <w:r>
        <w:rPr>
          <w:rFonts w:ascii="Arial" w:eastAsia="Arial" w:hAnsi="Arial" w:cs="Arial"/>
          <w:sz w:val="20"/>
          <w:szCs w:val="20"/>
        </w:rPr>
        <w:t>ramach  programu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Fundusze Europejskie dla Dolnego Śląska 2021-2027</w:t>
      </w:r>
    </w:p>
    <w:p w14:paraId="4D4FFAEF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§1</w:t>
      </w:r>
    </w:p>
    <w:p w14:paraId="105A7FF7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Postanowienia ogólne</w:t>
      </w:r>
    </w:p>
    <w:p w14:paraId="7AEBD1BC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ab/>
        <w:t>Niniejszy regulamin określa zasady rekrutacji i uczestnictwa w projekcie „Lepsza praca-to możliwe!” z terenu powiatów; m. Wrocław, wrocławskiego, dzierżoniowskiego</w:t>
      </w:r>
      <w:proofErr w:type="gramStart"/>
      <w:r>
        <w:rPr>
          <w:rFonts w:ascii="Arial" w:eastAsia="Arial" w:hAnsi="Arial" w:cs="Arial"/>
          <w:sz w:val="20"/>
          <w:szCs w:val="20"/>
        </w:rPr>
        <w:t>, ,świdnickiego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, trzebnickiego” Projekt jest realizowany w ramach Osi </w:t>
      </w:r>
      <w:proofErr w:type="gramStart"/>
      <w:r>
        <w:rPr>
          <w:rFonts w:ascii="Arial" w:eastAsia="Arial" w:hAnsi="Arial" w:cs="Arial"/>
          <w:sz w:val="20"/>
          <w:szCs w:val="20"/>
        </w:rPr>
        <w:t>priorytetowej:  7.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Włączenie </w:t>
      </w:r>
      <w:proofErr w:type="gramStart"/>
      <w:r>
        <w:rPr>
          <w:rFonts w:ascii="Arial" w:eastAsia="Arial" w:hAnsi="Arial" w:cs="Arial"/>
          <w:sz w:val="20"/>
          <w:szCs w:val="20"/>
        </w:rPr>
        <w:t>społeczne;  Działanie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7.9 Aktywizacja osób na rynku </w:t>
      </w:r>
      <w:proofErr w:type="gramStart"/>
      <w:r>
        <w:rPr>
          <w:rFonts w:ascii="Arial" w:eastAsia="Arial" w:hAnsi="Arial" w:cs="Arial"/>
          <w:sz w:val="20"/>
          <w:szCs w:val="20"/>
        </w:rPr>
        <w:t>pracy,  Fundusze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Europejskie dla Dolnego Śląska 2021 -2027. </w:t>
      </w:r>
    </w:p>
    <w:p w14:paraId="43DA238A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ab/>
        <w:t>Udział w projekcie jest bezpłatny.</w:t>
      </w:r>
    </w:p>
    <w:p w14:paraId="229243EB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§2</w:t>
      </w:r>
    </w:p>
    <w:p w14:paraId="60445F97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Informacje o projekcie</w:t>
      </w:r>
    </w:p>
    <w:p w14:paraId="3A14202A" w14:textId="6EC959CC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ab/>
        <w:t>Projekt jest współfinansowany ze środków Unii Europejskiej w ramach Fundusze Europejskie dla Dolnego Śląska 2021 -2027, Nr projektu FEDS.07.09-IP.02-0063</w:t>
      </w:r>
      <w:r>
        <w:rPr>
          <w:rFonts w:ascii="Arial" w:eastAsia="Arial" w:hAnsi="Arial" w:cs="Arial"/>
          <w:sz w:val="20"/>
          <w:szCs w:val="20"/>
        </w:rPr>
        <w:t>/24.</w:t>
      </w:r>
    </w:p>
    <w:p w14:paraId="3122ABD9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ab/>
        <w:t>Projekt „Lepsza praca-to możliwe!” realizowany jest przez Fundację „Manufaktura Inicjatyw” z siedzibą we Wrocławiu ul.  Marii Curie-Skłodowskiej 55/61 lok. 405, 406, zwaną też dalej Partnerem.</w:t>
      </w:r>
    </w:p>
    <w:p w14:paraId="1A276D57" w14:textId="77777777" w:rsidR="00637D80" w:rsidRDefault="007C4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3. Biura projektu prowadzone przez Fundację „Manufaktura Inicjatyw” mieszczą się:</w:t>
      </w:r>
    </w:p>
    <w:p w14:paraId="759A5D59" w14:textId="77777777" w:rsidR="00637D80" w:rsidRDefault="007C4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a) we Wrocławiu ul. Curie-Skłodowskiej 55/61 lok. 405,406, 50-369 Wrocław, czynne od poniedziałku do piątku w godzinach 09:30-15:00 tel.71 347-95-19</w:t>
      </w:r>
    </w:p>
    <w:p w14:paraId="3DFC08C2" w14:textId="77777777" w:rsidR="00637D80" w:rsidRDefault="007C4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b) w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Dzierżoniowie ,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ul. Szkolna 9, 58-200 Dzierżoniów tel. 514 810 366</w:t>
      </w:r>
    </w:p>
    <w:p w14:paraId="08E8C3D6" w14:textId="77777777" w:rsidR="00637D80" w:rsidRDefault="007C4D2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w Żmigrodzie </w:t>
      </w:r>
      <w:r>
        <w:t xml:space="preserve">ul. Jana Pawła II </w:t>
      </w:r>
      <w:proofErr w:type="gramStart"/>
      <w:r>
        <w:t>29,  I</w:t>
      </w:r>
      <w:proofErr w:type="gramEnd"/>
      <w:r>
        <w:t xml:space="preserve"> p.</w:t>
      </w:r>
    </w:p>
    <w:p w14:paraId="64AD958C" w14:textId="77777777" w:rsidR="00637D80" w:rsidRDefault="00637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4F0D86" w14:textId="77777777" w:rsidR="00637D80" w:rsidRDefault="00637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DC6BC92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</w:t>
      </w:r>
      <w:r>
        <w:rPr>
          <w:rFonts w:ascii="Arial" w:eastAsia="Arial" w:hAnsi="Arial" w:cs="Arial"/>
          <w:sz w:val="20"/>
          <w:szCs w:val="20"/>
        </w:rPr>
        <w:tab/>
        <w:t>Okres realizacji projektu: od 01.01.2025 - 31.12.2026 r.</w:t>
      </w:r>
    </w:p>
    <w:p w14:paraId="2C3D26A6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z w:val="20"/>
          <w:szCs w:val="20"/>
        </w:rPr>
        <w:tab/>
        <w:t xml:space="preserve">Obszar realizacji projektu: woj. dolnośląskie, powiaty: wrocławski i miasto Wrocław, dzierżoniowski, świdnicki, trzebnicki. </w:t>
      </w:r>
    </w:p>
    <w:p w14:paraId="41008094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</w:t>
      </w:r>
      <w:r>
        <w:rPr>
          <w:rFonts w:ascii="Arial" w:eastAsia="Arial" w:hAnsi="Arial" w:cs="Arial"/>
          <w:sz w:val="20"/>
          <w:szCs w:val="20"/>
        </w:rPr>
        <w:tab/>
        <w:t xml:space="preserve">Informacje na temat udziału w projekcie można otrzymać pod numerem telefonu:  </w:t>
      </w:r>
    </w:p>
    <w:p w14:paraId="4B51722D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514 810 366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(biuro  Fundacji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Manufaktura Inicjatyw), mailem: biuro@manufakturainicjatyw.pl oraz znaleźć na stronie internetowej </w:t>
      </w:r>
      <w:hyperlink r:id="rId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www.manufakturainicjatyw.pl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l  oraz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na profilu Facebook. </w:t>
      </w:r>
    </w:p>
    <w:p w14:paraId="0E95FBF9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Celem projektu jest polepszenie sytuacji na rynku pracy, poprawa warunków zatrudnienia dla 150 osób (105K,45M) w wieku od 18 do 70 </w:t>
      </w:r>
      <w:proofErr w:type="gramStart"/>
      <w:r>
        <w:rPr>
          <w:rFonts w:ascii="Arial" w:eastAsia="Arial" w:hAnsi="Arial" w:cs="Arial"/>
          <w:sz w:val="20"/>
          <w:szCs w:val="20"/>
        </w:rPr>
        <w:t>lat  zamieszkałych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 powiatach: wrocławski i miasto Wrocław, dzierżoniowski, świdnicki, trzebnicki.</w:t>
      </w:r>
    </w:p>
    <w:p w14:paraId="2AF027D8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8.</w:t>
      </w:r>
      <w:r>
        <w:rPr>
          <w:rFonts w:ascii="Arial" w:eastAsia="Arial" w:hAnsi="Arial" w:cs="Arial"/>
          <w:sz w:val="20"/>
          <w:szCs w:val="20"/>
        </w:rPr>
        <w:tab/>
        <w:t xml:space="preserve">W projekcie udział </w:t>
      </w:r>
      <w:proofErr w:type="gramStart"/>
      <w:r>
        <w:rPr>
          <w:rFonts w:ascii="Arial" w:eastAsia="Arial" w:hAnsi="Arial" w:cs="Arial"/>
          <w:sz w:val="20"/>
          <w:szCs w:val="20"/>
        </w:rPr>
        <w:t>weźmie  150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osób </w:t>
      </w:r>
      <w:proofErr w:type="gramStart"/>
      <w:r>
        <w:rPr>
          <w:rFonts w:ascii="Arial" w:eastAsia="Arial" w:hAnsi="Arial" w:cs="Arial"/>
          <w:sz w:val="20"/>
          <w:szCs w:val="20"/>
        </w:rPr>
        <w:t>( 105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K,45M) spełniających kryteria grupy docelowej określonej </w:t>
      </w:r>
      <w:proofErr w:type="gramStart"/>
      <w:r>
        <w:rPr>
          <w:rFonts w:ascii="Arial" w:eastAsia="Arial" w:hAnsi="Arial" w:cs="Arial"/>
          <w:sz w:val="20"/>
          <w:szCs w:val="20"/>
        </w:rPr>
        <w:t>w  §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4.</w:t>
      </w:r>
    </w:p>
    <w:p w14:paraId="5A355FA3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§3</w:t>
      </w:r>
    </w:p>
    <w:p w14:paraId="4CA2C5B5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Definicje i pojęcia związane z projektem</w:t>
      </w:r>
    </w:p>
    <w:p w14:paraId="1B879443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r>
        <w:rPr>
          <w:rFonts w:ascii="Arial" w:eastAsia="Arial" w:hAnsi="Arial" w:cs="Arial"/>
          <w:b/>
          <w:sz w:val="20"/>
          <w:szCs w:val="20"/>
        </w:rPr>
        <w:t xml:space="preserve">Projekt </w:t>
      </w:r>
      <w:r>
        <w:rPr>
          <w:rFonts w:ascii="Arial" w:eastAsia="Arial" w:hAnsi="Arial" w:cs="Arial"/>
          <w:sz w:val="20"/>
          <w:szCs w:val="20"/>
        </w:rPr>
        <w:t xml:space="preserve">– oznacza to </w:t>
      </w:r>
      <w:proofErr w:type="gramStart"/>
      <w:r>
        <w:rPr>
          <w:rFonts w:ascii="Arial" w:eastAsia="Arial" w:hAnsi="Arial" w:cs="Arial"/>
          <w:sz w:val="20"/>
          <w:szCs w:val="20"/>
        </w:rPr>
        <w:t>projekt  „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Lepsza praca-to możliwe!” realizowany jest realizowany w ramach Osi </w:t>
      </w:r>
      <w:proofErr w:type="gramStart"/>
      <w:r>
        <w:rPr>
          <w:rFonts w:ascii="Arial" w:eastAsia="Arial" w:hAnsi="Arial" w:cs="Arial"/>
          <w:sz w:val="20"/>
          <w:szCs w:val="20"/>
        </w:rPr>
        <w:t>priorytetowej:  7.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Włączenie </w:t>
      </w:r>
      <w:proofErr w:type="gramStart"/>
      <w:r>
        <w:rPr>
          <w:rFonts w:ascii="Arial" w:eastAsia="Arial" w:hAnsi="Arial" w:cs="Arial"/>
          <w:sz w:val="20"/>
          <w:szCs w:val="20"/>
        </w:rPr>
        <w:t>społeczne;  Działanie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7.9 Aktywizacja rynku </w:t>
      </w:r>
      <w:proofErr w:type="gramStart"/>
      <w:r>
        <w:rPr>
          <w:rFonts w:ascii="Arial" w:eastAsia="Arial" w:hAnsi="Arial" w:cs="Arial"/>
          <w:sz w:val="20"/>
          <w:szCs w:val="20"/>
        </w:rPr>
        <w:t>pracy,  Fundusze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Europejskie dla Dolnego Śląska 2021 -2027. </w:t>
      </w:r>
    </w:p>
    <w:p w14:paraId="3B4F8A35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</w:t>
      </w:r>
      <w:r>
        <w:rPr>
          <w:rFonts w:ascii="Arial" w:eastAsia="Arial" w:hAnsi="Arial" w:cs="Arial"/>
          <w:b/>
          <w:sz w:val="20"/>
          <w:szCs w:val="20"/>
        </w:rPr>
        <w:t>Kandydat/kandydatka na uczestnika/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czkę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projektu</w:t>
      </w:r>
      <w:r>
        <w:rPr>
          <w:rFonts w:ascii="Arial" w:eastAsia="Arial" w:hAnsi="Arial" w:cs="Arial"/>
          <w:sz w:val="20"/>
          <w:szCs w:val="20"/>
        </w:rPr>
        <w:t xml:space="preserve"> – należy przez to rozumieć osobę fizyczną, zainteresowaną udziałem w projekcie, która złożyła dokumenty rekrutacyjne do udziału w projekcie w okresie rekrutacji.</w:t>
      </w:r>
    </w:p>
    <w:p w14:paraId="7575F21C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3. </w:t>
      </w:r>
      <w:r>
        <w:rPr>
          <w:rFonts w:ascii="Arial" w:eastAsia="Arial" w:hAnsi="Arial" w:cs="Arial"/>
          <w:b/>
          <w:sz w:val="20"/>
          <w:szCs w:val="20"/>
        </w:rPr>
        <w:t xml:space="preserve">Uczestnik/Uczestniczka projektu (UP) – </w:t>
      </w:r>
      <w:r>
        <w:rPr>
          <w:rFonts w:ascii="Arial" w:eastAsia="Arial" w:hAnsi="Arial" w:cs="Arial"/>
          <w:sz w:val="20"/>
          <w:szCs w:val="20"/>
        </w:rPr>
        <w:t xml:space="preserve">osoba fizyczna, która została zakwalifikowane do udziału w projekcie i korzysta ze wsparcia w ramach projektu. </w:t>
      </w:r>
    </w:p>
    <w:p w14:paraId="48D61ABA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 xml:space="preserve"> Osoby czynne zawodowo –</w:t>
      </w:r>
      <w:r>
        <w:rPr>
          <w:rFonts w:ascii="Arial" w:eastAsia="Arial" w:hAnsi="Arial" w:cs="Arial"/>
          <w:sz w:val="20"/>
          <w:szCs w:val="20"/>
        </w:rPr>
        <w:t xml:space="preserve"> osoby, które w chwili przystąpienia do projektu </w:t>
      </w:r>
      <w:proofErr w:type="gramStart"/>
      <w:r>
        <w:rPr>
          <w:rFonts w:ascii="Arial" w:eastAsia="Arial" w:hAnsi="Arial" w:cs="Arial"/>
          <w:sz w:val="20"/>
          <w:szCs w:val="20"/>
        </w:rPr>
        <w:t>są  zatrudnione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na umowach krótkoterminowych, umowach cywilnoprawnych, ubogimi pracującymi i osobami odchodzącymi z rolnictwa.</w:t>
      </w:r>
    </w:p>
    <w:p w14:paraId="58CC2377" w14:textId="77777777" w:rsidR="00637D80" w:rsidRDefault="007C4D22">
      <w:pPr>
        <w:tabs>
          <w:tab w:val="left" w:pos="7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</w:t>
      </w:r>
      <w:r>
        <w:rPr>
          <w:rFonts w:ascii="Arial" w:eastAsia="Arial" w:hAnsi="Arial" w:cs="Arial"/>
          <w:b/>
          <w:sz w:val="20"/>
          <w:szCs w:val="20"/>
        </w:rPr>
        <w:t>Osoby ubogie pracujące</w:t>
      </w:r>
      <w:r>
        <w:rPr>
          <w:rFonts w:ascii="Arial" w:eastAsia="Arial" w:hAnsi="Arial" w:cs="Arial"/>
          <w:sz w:val="20"/>
          <w:szCs w:val="20"/>
        </w:rPr>
        <w:t xml:space="preserve"> –osoby, których zarobki nie przekraczają płacy minimalnej (ustalonej na podstawie przepisów o minimalnym wynagrodzeniu za pracę) lub osoby zamieszkujące w gospodarstwie domowym, w którym dochody (z wyłączeniem transferów socjalnych), przypadające na jedną osobę, nie przekraczają kryteriów dochodowych ustalonych w oparciu o próg interwencji socjalnej w miesiącu poprzedzającym przystąpienie do projektu. </w:t>
      </w:r>
    </w:p>
    <w:p w14:paraId="2A797A87" w14:textId="77777777" w:rsidR="00637D80" w:rsidRDefault="00637D80">
      <w:pPr>
        <w:tabs>
          <w:tab w:val="left" w:pos="7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15E4EE8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</w:t>
      </w:r>
      <w:r>
        <w:rPr>
          <w:rFonts w:ascii="Arial" w:eastAsia="Arial" w:hAnsi="Arial" w:cs="Arial"/>
          <w:b/>
          <w:sz w:val="20"/>
          <w:szCs w:val="20"/>
        </w:rPr>
        <w:t>Osoby z niepełnosprawnościami</w:t>
      </w:r>
      <w:r>
        <w:rPr>
          <w:rFonts w:ascii="Arial" w:eastAsia="Arial" w:hAnsi="Arial" w:cs="Arial"/>
          <w:sz w:val="20"/>
          <w:szCs w:val="20"/>
        </w:rPr>
        <w:t xml:space="preserve"> – osoba niepełnosprawna w rozumieniu ustawy z dnia 27 sierpnia 1997 r. o rehabilitacji zawodowej i społecznej oraz zatrudnianiu osób niepełnosprawnych (Dz.U. 2024 poz. 44.), a także osoby z zaburzeniami psychicznymi, w rozumieniu ustawy z dnia 19 sierpnia 1994 r. o ochronie zdrowia psychicznego (Dz. U. z 2024 r. poz. 917) tj. osoby z odpowiednim orzeczeniem lub innym dokumentem poświadczającym stan zdrowia; </w:t>
      </w:r>
    </w:p>
    <w:p w14:paraId="6A05E728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</w:t>
      </w:r>
      <w:r>
        <w:rPr>
          <w:rFonts w:ascii="Arial" w:eastAsia="Arial" w:hAnsi="Arial" w:cs="Arial"/>
          <w:b/>
          <w:sz w:val="20"/>
          <w:szCs w:val="20"/>
        </w:rPr>
        <w:t xml:space="preserve"> Osoby zagrożone ubóstwem lub wykluczeniem społecznym lub doświadczające wielokrotnego wykluczenia społecznego:</w:t>
      </w:r>
    </w:p>
    <w:p w14:paraId="7F81D14E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społecznej.</w:t>
      </w:r>
    </w:p>
    <w:p w14:paraId="32478D21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b) osoby, o których mowa w art. 1 ust. 2 ustawy z dnia 13 czerwca 2003 r. o zatrudnieniu socjalnym; </w:t>
      </w:r>
    </w:p>
    <w:p w14:paraId="7DFE0520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osoby z niepełnosprawnością – osoby z niepełnosprawnością w rozumieniu wytycznych ministra właściwego ds. rozwoju regionalnego dotyczących realizacji zasad równościowych w ramach funduszy unijnych na lata 2021-2027. </w:t>
      </w:r>
    </w:p>
    <w:p w14:paraId="15178A2C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d) członkowie gospodarstw domowych sprawujący opiekę nad osobą z niepełnosprawnością, o ile co najmniej jeden z nich nie pracuje ze względu na konieczność sprawowania opieki nad osobą z niepełnosprawnością; </w:t>
      </w:r>
    </w:p>
    <w:p w14:paraId="431C830A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e) osoby potrzebujące wsparcia w codziennym funkcjonowaniu; </w:t>
      </w:r>
    </w:p>
    <w:p w14:paraId="37DBF44B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f) osoby bezdomne lub dotknięte wykluczeniem z dostępu do mieszkań w rozumieniu Wytycznych dotyczących realizacji projektów z udziałem środków EFS+ w regionalnych programach na lata 2021-2027 </w:t>
      </w:r>
    </w:p>
    <w:p w14:paraId="0C37BD09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g) osoby odbywające kary pozbawienia wolności;</w:t>
      </w:r>
    </w:p>
    <w:p w14:paraId="515BC94D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h) osoby korzystające z PO PŻ.</w:t>
      </w:r>
    </w:p>
    <w:p w14:paraId="4946704E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Wsparcie</w:t>
      </w:r>
      <w:r>
        <w:rPr>
          <w:rFonts w:ascii="Arial" w:eastAsia="Arial" w:hAnsi="Arial" w:cs="Arial"/>
          <w:sz w:val="20"/>
          <w:szCs w:val="20"/>
        </w:rPr>
        <w:t xml:space="preserve"> – oznacza pomoc udzielaną uczestnikowi/</w:t>
      </w:r>
      <w:proofErr w:type="spellStart"/>
      <w:r>
        <w:rPr>
          <w:rFonts w:ascii="Arial" w:eastAsia="Arial" w:hAnsi="Arial" w:cs="Arial"/>
          <w:sz w:val="20"/>
          <w:szCs w:val="20"/>
        </w:rPr>
        <w:t>czce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projektu, zgodnie ze zidentyfikowaną i zaplanowaną ścieżką reintegracji społecznej i zawodowej określoną w Indywidualnym Planie Działania. </w:t>
      </w:r>
    </w:p>
    <w:p w14:paraId="2E4F384E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9.</w:t>
      </w:r>
      <w:r>
        <w:rPr>
          <w:rFonts w:ascii="Arial" w:eastAsia="Arial" w:hAnsi="Arial" w:cs="Arial"/>
          <w:b/>
          <w:sz w:val="20"/>
          <w:szCs w:val="20"/>
        </w:rPr>
        <w:t xml:space="preserve"> Indywidualny Plan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Działania  (</w:t>
      </w:r>
      <w:proofErr w:type="gramEnd"/>
      <w:r>
        <w:rPr>
          <w:rFonts w:ascii="Arial" w:eastAsia="Arial" w:hAnsi="Arial" w:cs="Arial"/>
          <w:b/>
          <w:sz w:val="20"/>
          <w:szCs w:val="20"/>
        </w:rPr>
        <w:t>IPD)</w:t>
      </w:r>
      <w:r>
        <w:rPr>
          <w:rFonts w:ascii="Arial" w:eastAsia="Arial" w:hAnsi="Arial" w:cs="Arial"/>
          <w:sz w:val="20"/>
          <w:szCs w:val="20"/>
        </w:rPr>
        <w:t xml:space="preserve">– to zindywidualizowany plan tworzony w ramach procesu doradczego </w:t>
      </w:r>
      <w:proofErr w:type="gramStart"/>
      <w:r>
        <w:rPr>
          <w:rFonts w:ascii="Arial" w:eastAsia="Arial" w:hAnsi="Arial" w:cs="Arial"/>
          <w:sz w:val="20"/>
          <w:szCs w:val="20"/>
        </w:rPr>
        <w:t>zawierający,  zmierzające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 osiągnięcia plan rozwoju osobistego. i kariery zawodowej, w tym podnoszenia lub uzupełnienie kompetencji i kwalifikacji zawodowych.; określa formy wsparcia indywidualnie </w:t>
      </w:r>
      <w:proofErr w:type="gramStart"/>
      <w:r>
        <w:rPr>
          <w:rFonts w:ascii="Arial" w:eastAsia="Arial" w:hAnsi="Arial" w:cs="Arial"/>
          <w:sz w:val="20"/>
          <w:szCs w:val="20"/>
        </w:rPr>
        <w:t>zaplanowane  dla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każdego uczestnika projektu, które mają doprowadzić do aktywizacji zawodowej w tym znalezienia lepszego zatrudnienia. IPD będzie połączony z diagnozą potrzeb szkoleniowych określającą możliwości </w:t>
      </w:r>
      <w:r>
        <w:rPr>
          <w:rFonts w:ascii="Arial" w:eastAsia="Arial" w:hAnsi="Arial" w:cs="Arial"/>
          <w:sz w:val="20"/>
          <w:szCs w:val="20"/>
        </w:rPr>
        <w:t xml:space="preserve">doskonalenia zawodowego w regionie. Wsparcie realizowane </w:t>
      </w:r>
      <w:proofErr w:type="gramStart"/>
      <w:r>
        <w:rPr>
          <w:rFonts w:ascii="Arial" w:eastAsia="Arial" w:hAnsi="Arial" w:cs="Arial"/>
          <w:sz w:val="20"/>
          <w:szCs w:val="20"/>
        </w:rPr>
        <w:t>będzie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formie indywidualnego spotkania uczestnika projektu z </w:t>
      </w:r>
      <w:proofErr w:type="gramStart"/>
      <w:r>
        <w:rPr>
          <w:rFonts w:ascii="Arial" w:eastAsia="Arial" w:hAnsi="Arial" w:cs="Arial"/>
          <w:sz w:val="20"/>
          <w:szCs w:val="20"/>
        </w:rPr>
        <w:t>doradcą  zawodowym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</w:p>
    <w:p w14:paraId="302FC541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10. </w:t>
      </w:r>
      <w:r>
        <w:rPr>
          <w:rFonts w:ascii="Arial" w:eastAsia="Arial" w:hAnsi="Arial" w:cs="Arial"/>
          <w:b/>
          <w:sz w:val="20"/>
          <w:szCs w:val="20"/>
        </w:rPr>
        <w:t>Umowa szkoleniowa</w:t>
      </w:r>
      <w:proofErr w:type="gramStart"/>
      <w:r>
        <w:rPr>
          <w:rFonts w:ascii="Arial" w:eastAsia="Arial" w:hAnsi="Arial" w:cs="Arial"/>
          <w:sz w:val="20"/>
          <w:szCs w:val="20"/>
        </w:rPr>
        <w:t>-  jest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to forma pisemnej umowy zawarta pomiędzy realizatorem projektu Fundacją Manufaktura Inicjatyw a uczestnikiem projektu, zobowiązująca do uczestnictwa we wszystkich formach wsparcia dedykowanych uczestnikowi/uczestniczce projektu.</w:t>
      </w:r>
    </w:p>
    <w:p w14:paraId="33AF1BF1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11.</w:t>
      </w:r>
      <w:r>
        <w:rPr>
          <w:rFonts w:ascii="Arial" w:eastAsia="Arial" w:hAnsi="Arial" w:cs="Arial"/>
          <w:b/>
          <w:sz w:val="20"/>
          <w:szCs w:val="20"/>
        </w:rPr>
        <w:t xml:space="preserve"> Indywidualne doradztwo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zawodowe  </w:t>
      </w:r>
      <w:r>
        <w:rPr>
          <w:rFonts w:ascii="Arial" w:eastAsia="Arial" w:hAnsi="Arial" w:cs="Arial"/>
          <w:sz w:val="20"/>
          <w:szCs w:val="20"/>
        </w:rPr>
        <w:t>świadczone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przez Doradcę Zawodowego w </w:t>
      </w:r>
      <w:proofErr w:type="gramStart"/>
      <w:r>
        <w:rPr>
          <w:rFonts w:ascii="Arial" w:eastAsia="Arial" w:hAnsi="Arial" w:cs="Arial"/>
          <w:sz w:val="20"/>
          <w:szCs w:val="20"/>
        </w:rPr>
        <w:t>postaci  indywidualnych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rozmów ,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będzie to identyfikacja potrzeb UP, identyfikacja oddalenia od rynku pracy, planowanie rozwoju kariery zawodowej, w tym podnoszenia lub uzupełnienia kompetencji i kwalifikacji zawodowych, wytyczenia ścieżki kształcenia dobranej do właściwych kompetencji. Spotkania grupowe umożliwią zbadanie i zdefiniowanie problemu zawodowego UP pomogą dokonać oceny mocnych i słabych stron UP pomogą nabyć i rozwinąć umie</w:t>
      </w:r>
      <w:r>
        <w:rPr>
          <w:rFonts w:ascii="Arial" w:eastAsia="Arial" w:hAnsi="Arial" w:cs="Arial"/>
          <w:sz w:val="20"/>
          <w:szCs w:val="20"/>
        </w:rPr>
        <w:t xml:space="preserve">jętności podejmowania decyzji dotyczących planowania </w:t>
      </w:r>
      <w:proofErr w:type="gramStart"/>
      <w:r>
        <w:rPr>
          <w:rFonts w:ascii="Arial" w:eastAsia="Arial" w:hAnsi="Arial" w:cs="Arial"/>
          <w:sz w:val="20"/>
          <w:szCs w:val="20"/>
        </w:rPr>
        <w:t>własnej  kariery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zawodowej. Doradca zawodowy stworzy dla UP Indywidualny Plan Działania (IPD). </w:t>
      </w:r>
    </w:p>
    <w:p w14:paraId="5FCFB169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12.</w:t>
      </w:r>
      <w:r>
        <w:rPr>
          <w:rFonts w:ascii="Arial" w:eastAsia="Arial" w:hAnsi="Arial" w:cs="Arial"/>
          <w:b/>
          <w:sz w:val="20"/>
          <w:szCs w:val="20"/>
        </w:rPr>
        <w:t xml:space="preserve"> Warsztaty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kompetencji  zawodowych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>nabycie kompetencji niezbędnych do efektywnego zarządzania własną karierą zawodową</w:t>
      </w:r>
      <w:proofErr w:type="gramStart"/>
      <w:r>
        <w:rPr>
          <w:rFonts w:ascii="Arial" w:eastAsia="Arial" w:hAnsi="Arial" w:cs="Arial"/>
          <w:sz w:val="20"/>
          <w:szCs w:val="20"/>
        </w:rPr>
        <w:t>, ,tworzenie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profesjonalnych dokumentów aplikacyjnych, poznanie metod poszukiwania pracy i zdobywania informacji o rynku pracy.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DD5E036" w14:textId="77777777" w:rsidR="00637D80" w:rsidRDefault="00637D8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1075401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13. </w:t>
      </w:r>
      <w:r>
        <w:rPr>
          <w:rFonts w:ascii="Arial" w:eastAsia="Arial" w:hAnsi="Arial" w:cs="Arial"/>
          <w:b/>
          <w:sz w:val="20"/>
          <w:szCs w:val="20"/>
        </w:rPr>
        <w:t xml:space="preserve">Warsztaty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kompetencji  cyfrowych</w:t>
      </w:r>
      <w:proofErr w:type="gramEnd"/>
      <w:r>
        <w:rPr>
          <w:rFonts w:ascii="Arial" w:eastAsia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Pomoc nakierowana na podniesienie/zmianę kompetencji informatycznych niezbędnych do poprawy sytuacji na rynku pracy uczestników/czek projektu. Celem przedmiotowego szkolenia jest doskonalenie podstawowych umiejętności w zakresie obsługi </w:t>
      </w:r>
      <w:proofErr w:type="gramStart"/>
      <w:r>
        <w:rPr>
          <w:rFonts w:ascii="Arial" w:eastAsia="Arial" w:hAnsi="Arial" w:cs="Arial"/>
          <w:sz w:val="20"/>
          <w:szCs w:val="20"/>
        </w:rPr>
        <w:t>komputera  i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jego urządzeń zewnętrznych.</w:t>
      </w:r>
    </w:p>
    <w:p w14:paraId="212E82C8" w14:textId="77777777" w:rsidR="00637D80" w:rsidRDefault="00637D8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05BF306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14. </w:t>
      </w:r>
      <w:r>
        <w:rPr>
          <w:rFonts w:ascii="Arial" w:eastAsia="Arial" w:hAnsi="Arial" w:cs="Arial"/>
          <w:b/>
          <w:sz w:val="20"/>
          <w:szCs w:val="20"/>
        </w:rPr>
        <w:t xml:space="preserve">Szkolenia i kursy zawodowe </w:t>
      </w:r>
      <w:r>
        <w:rPr>
          <w:rFonts w:ascii="Arial" w:eastAsia="Arial" w:hAnsi="Arial" w:cs="Arial"/>
          <w:sz w:val="20"/>
          <w:szCs w:val="20"/>
        </w:rPr>
        <w:t>– będą dobierane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indywidualne dla UP zgodnie ze ścieżką reintegracji – przeprowadzoną analizą potrzeb i możliwości, sytuacją zawodową i życiową, kompetencjami oraz opracowanym IPD. Kończyć się będą egzaminem, uzyskaniem Dyplomu, Certyfikatu, Świadectwa. </w:t>
      </w:r>
    </w:p>
    <w:p w14:paraId="3286E1C8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15.</w:t>
      </w:r>
      <w:r>
        <w:rPr>
          <w:rFonts w:ascii="Arial" w:eastAsia="Arial" w:hAnsi="Arial" w:cs="Arial"/>
          <w:b/>
          <w:sz w:val="20"/>
          <w:szCs w:val="20"/>
        </w:rPr>
        <w:t xml:space="preserve"> Indywidualne pośrednictwo pracy (IPP)</w:t>
      </w:r>
      <w:r>
        <w:rPr>
          <w:rFonts w:ascii="Arial" w:eastAsia="Arial" w:hAnsi="Arial" w:cs="Arial"/>
          <w:sz w:val="20"/>
          <w:szCs w:val="20"/>
        </w:rPr>
        <w:t xml:space="preserve"> - Głównym zadaniem Pośrednika pracy będzie dostarczanie uczestnikowi/uczestniczce (drogą mailową, osobistą) ofert pracy zgodnych z posiadanymi kompetencjami i doświadczeniem. Pośrednictwo pracy polega w szczególności na:</w:t>
      </w:r>
    </w:p>
    <w:p w14:paraId="7B907CC3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udzielaniu pomocy uczestnikowi projektu w uzyskaniu odpowiedniego zatrudnienia oraz pracodawcom w pozyskaniu pracowników o poszukiwanych kwalifikacjach zawodowych;</w:t>
      </w:r>
    </w:p>
    <w:p w14:paraId="710F2D23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pozyskiwaniu ofert pracy;</w:t>
      </w:r>
    </w:p>
    <w:p w14:paraId="6E4391EC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c) upowszechnianiu ofert pracy;</w:t>
      </w:r>
    </w:p>
    <w:p w14:paraId="3141EE77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d) udzielaniu pracodawcom informacji o kandydatach do pracy, w związku ze zgłoszoną ofertą pracy;</w:t>
      </w:r>
    </w:p>
    <w:p w14:paraId="49661C14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e) informowaniu uczestników projektu oraz pracodawców o aktualnej sytuacji i przewidywanych zmianach na lokalnym rynku pracy;</w:t>
      </w:r>
    </w:p>
    <w:p w14:paraId="6D5004BA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f) inicjowaniu i organizowaniu kontaktów uczestników projektu z pracodawcami;</w:t>
      </w:r>
    </w:p>
    <w:p w14:paraId="31D24F21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g) informowaniu uczestników projektu o przysługujących im prawach i obowiązkach;</w:t>
      </w:r>
    </w:p>
    <w:p w14:paraId="6C326CB1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h) tworzeniu banku ofert pracy.</w:t>
      </w:r>
    </w:p>
    <w:p w14:paraId="6580BBFB" w14:textId="77777777" w:rsidR="00637D80" w:rsidRDefault="007C4D22">
      <w:pPr>
        <w:shd w:val="clear" w:color="auto" w:fill="FFFFFF"/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16. </w:t>
      </w:r>
      <w:r>
        <w:rPr>
          <w:rFonts w:ascii="Arial" w:eastAsia="Arial" w:hAnsi="Arial" w:cs="Arial"/>
          <w:b/>
          <w:sz w:val="20"/>
          <w:szCs w:val="20"/>
        </w:rPr>
        <w:t>Stypendium szkoleniowe</w:t>
      </w:r>
      <w:r>
        <w:rPr>
          <w:rFonts w:ascii="Arial" w:eastAsia="Arial" w:hAnsi="Arial" w:cs="Arial"/>
          <w:sz w:val="20"/>
          <w:szCs w:val="20"/>
        </w:rPr>
        <w:t xml:space="preserve"> – </w:t>
      </w:r>
    </w:p>
    <w:p w14:paraId="16B88BCA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Osobom pracującym podczas szkolenia przysługuje stypendium w wysokości 20% zasiłku, o którym</w:t>
      </w:r>
    </w:p>
    <w:p w14:paraId="40D784AC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mowa w art. 72 ust. 1 pkt 1, niezależnie od wymiaru godzin szkolenia. Stypendium za niepełny</w:t>
      </w:r>
    </w:p>
    <w:p w14:paraId="27098E7B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miesiąc ustala się, dzieląc kwotę przysługującego stypendium przez 30 i mnożąc otrzymaną kwotę</w:t>
      </w:r>
    </w:p>
    <w:p w14:paraId="34ABCFEA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przez liczbę dni kalendarzowych przypadających w okresie, za który stypendium przysługuje. W tym</w:t>
      </w:r>
    </w:p>
    <w:p w14:paraId="3E540592" w14:textId="77777777" w:rsidR="00637D80" w:rsidRDefault="007C4D22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przypadku na wysokość stypendium nie wpływa liczba godzin szkolenia.</w:t>
      </w:r>
    </w:p>
    <w:p w14:paraId="38668968" w14:textId="77777777" w:rsidR="00637D80" w:rsidRDefault="007C4D22">
      <w:pPr>
        <w:shd w:val="clear" w:color="auto" w:fill="FFFFFF"/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b) Osobom, które przed rozpoczęciem szkolenia utraciły pracę i uczestniczącym w szkoleniach </w:t>
      </w:r>
      <w:proofErr w:type="gramStart"/>
      <w:r>
        <w:rPr>
          <w:rFonts w:ascii="Arial" w:eastAsia="Arial" w:hAnsi="Arial" w:cs="Arial"/>
          <w:sz w:val="20"/>
          <w:szCs w:val="20"/>
        </w:rPr>
        <w:t>przysługuje  stypendium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szkoleniowe, które miesięcznie wynosi 120% </w:t>
      </w:r>
      <w:proofErr w:type="gramStart"/>
      <w:r>
        <w:rPr>
          <w:rFonts w:ascii="Arial" w:eastAsia="Arial" w:hAnsi="Arial" w:cs="Arial"/>
          <w:sz w:val="20"/>
          <w:szCs w:val="20"/>
        </w:rPr>
        <w:t>zasiłku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 którym mowa w art.72 ust.1 pkt 1 Ustawy o promocji zatrudnienia i instytucjach rynku pracy, jeżeli miesięczny wymiar godzin szkolenia wynosi co najmniej 150 godzin. W przypadku mniejszego miesięcznego wymiaru godzin szkolenia, wysokość stypendium szkoleniowego ustala się proporcjonalnie, z tym, że stypendium to nie może być niższe niż 20% zasiłku, o którym mowa w art.72 ust.1 pkt 1 Ustawy o promocji zatrudnienia i instytucjach rynk</w:t>
      </w:r>
      <w:r>
        <w:rPr>
          <w:rFonts w:ascii="Arial" w:eastAsia="Arial" w:hAnsi="Arial" w:cs="Arial"/>
          <w:sz w:val="20"/>
          <w:szCs w:val="20"/>
        </w:rPr>
        <w:t>u pracy.</w:t>
      </w:r>
    </w:p>
    <w:p w14:paraId="50B22CAD" w14:textId="77777777" w:rsidR="00637D80" w:rsidRDefault="00637D80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68D724" w14:textId="77777777" w:rsidR="00637D80" w:rsidRDefault="00637D80">
      <w:pPr>
        <w:shd w:val="clear" w:color="auto" w:fill="FFFFFF"/>
        <w:spacing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712684D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17. </w:t>
      </w:r>
      <w:r>
        <w:rPr>
          <w:rFonts w:ascii="Arial" w:eastAsia="Arial" w:hAnsi="Arial" w:cs="Arial"/>
          <w:b/>
          <w:sz w:val="20"/>
          <w:szCs w:val="20"/>
        </w:rPr>
        <w:t xml:space="preserve"> Staże zawodowe- </w:t>
      </w:r>
      <w:r>
        <w:rPr>
          <w:rFonts w:ascii="Arial" w:eastAsia="Arial" w:hAnsi="Arial" w:cs="Arial"/>
          <w:sz w:val="20"/>
          <w:szCs w:val="20"/>
        </w:rPr>
        <w:t>wsparcie realizowane będzie z zalecenia Rady z dnia 10.03.</w:t>
      </w:r>
      <w:proofErr w:type="gramStart"/>
      <w:r>
        <w:rPr>
          <w:rFonts w:ascii="Arial" w:eastAsia="Arial" w:hAnsi="Arial" w:cs="Arial"/>
          <w:sz w:val="20"/>
          <w:szCs w:val="20"/>
        </w:rPr>
        <w:t>2014r.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 sprawie ram jakości staży (Dz. </w:t>
      </w:r>
      <w:proofErr w:type="spellStart"/>
      <w:r>
        <w:rPr>
          <w:rFonts w:ascii="Arial" w:eastAsia="Arial" w:hAnsi="Arial" w:cs="Arial"/>
          <w:sz w:val="20"/>
          <w:szCs w:val="20"/>
        </w:rPr>
        <w:t>Urz.UE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 88 z 27.03.2014 str.1) oraz z Polskimi Ramami Jakości Praktyk i Staży. Program stażu opracowany będzie indywidualnie z uwzględnieniem potrzeb i potencjału stażysty. </w:t>
      </w:r>
    </w:p>
    <w:p w14:paraId="18384537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18. </w:t>
      </w:r>
      <w:r>
        <w:rPr>
          <w:rFonts w:ascii="Arial" w:eastAsia="Arial" w:hAnsi="Arial" w:cs="Arial"/>
          <w:b/>
          <w:sz w:val="20"/>
          <w:szCs w:val="20"/>
        </w:rPr>
        <w:t>Stypendium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stażowe  -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kwota wypłacana osobie, która podczas uczestnictwa w projekcie utraciła pracę odbywającej staż zawodowy, która miesięcznie </w:t>
      </w:r>
      <w:proofErr w:type="gramStart"/>
      <w:r>
        <w:rPr>
          <w:rFonts w:ascii="Arial" w:eastAsia="Arial" w:hAnsi="Arial" w:cs="Arial"/>
          <w:sz w:val="20"/>
          <w:szCs w:val="20"/>
        </w:rPr>
        <w:t>wynosi  do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120% wartości zasiłku dla bezrobotnych. Wypłacana będzie maksymalnie do trzech miesięcy. Przewidywany czas trwania stażu to 8h/</w:t>
      </w:r>
      <w:proofErr w:type="gramStart"/>
      <w:r>
        <w:rPr>
          <w:rFonts w:ascii="Arial" w:eastAsia="Arial" w:hAnsi="Arial" w:cs="Arial"/>
          <w:sz w:val="20"/>
          <w:szCs w:val="20"/>
        </w:rPr>
        <w:t>dziennie(</w:t>
      </w:r>
      <w:proofErr w:type="gramEnd"/>
      <w:r>
        <w:rPr>
          <w:rFonts w:ascii="Arial" w:eastAsia="Arial" w:hAnsi="Arial" w:cs="Arial"/>
          <w:sz w:val="20"/>
          <w:szCs w:val="20"/>
        </w:rPr>
        <w:t>7h/dziennie os. z niepełnosprawnością min. umiarkowaną) - średnio 3 m-ce/UP.</w:t>
      </w:r>
    </w:p>
    <w:p w14:paraId="41C4108B" w14:textId="77777777" w:rsidR="00637D80" w:rsidRDefault="007C4D22">
      <w:pPr>
        <w:tabs>
          <w:tab w:val="left" w:pos="720"/>
        </w:tabs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19.</w:t>
      </w:r>
      <w:r>
        <w:rPr>
          <w:rFonts w:ascii="Arial" w:eastAsia="Arial" w:hAnsi="Arial" w:cs="Arial"/>
          <w:b/>
          <w:sz w:val="20"/>
          <w:szCs w:val="20"/>
        </w:rPr>
        <w:t>Opieka nad osobą zależną-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Dla 20 UP, w celu umożliwienia im udziału w projekcie przewidujemy wsparcie w postaci zapewnienia opieki nad 20 dziećmi do lat 5 w uzasadnionych przypadkach braku miejsc w żłobkach i przedszkolach.</w:t>
      </w:r>
    </w:p>
    <w:p w14:paraId="19BB7BDD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§4</w:t>
      </w:r>
    </w:p>
    <w:p w14:paraId="488B9F2E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Warunki uczestnictwa</w:t>
      </w:r>
    </w:p>
    <w:p w14:paraId="2F669602" w14:textId="77777777" w:rsidR="00637D80" w:rsidRDefault="007C4D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Projekt jest skierowany do osób, które spełniają następujące warunki:</w:t>
      </w:r>
    </w:p>
    <w:p w14:paraId="0D958C98" w14:textId="77777777" w:rsidR="00637D80" w:rsidRDefault="007C4D2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wiek powyżej 18 lat do 70 r.ż., </w:t>
      </w:r>
    </w:p>
    <w:p w14:paraId="3D3F49BB" w14:textId="77777777" w:rsidR="00637D80" w:rsidRDefault="007C4D22">
      <w:pPr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zatrudnionych na umowach krótkoterminowych, umowach cywilno-prawnych, ubogich pracujących lub osób odchodzących z rolnictwa, </w:t>
      </w:r>
    </w:p>
    <w:p w14:paraId="3FFC72B6" w14:textId="77777777" w:rsidR="00637D80" w:rsidRDefault="007C4D2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zamieszkujących w rozumieniu Kodeksu Cywilnego powiaty: wrocławski i miasto Wrocław, dzierżoniowski, świdnicki, trzebnicki,</w:t>
      </w:r>
    </w:p>
    <w:p w14:paraId="52C9798C" w14:textId="77777777" w:rsidR="00637D80" w:rsidRDefault="007C4D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Pierwszeństwo udziału w projekcie przysługuje </w:t>
      </w:r>
      <w:proofErr w:type="gramStart"/>
      <w:r>
        <w:rPr>
          <w:rFonts w:ascii="Arial" w:eastAsia="Arial" w:hAnsi="Arial" w:cs="Arial"/>
          <w:sz w:val="20"/>
          <w:szCs w:val="20"/>
        </w:rPr>
        <w:t>osobom :</w:t>
      </w:r>
      <w:proofErr w:type="gramEnd"/>
    </w:p>
    <w:p w14:paraId="1648CA00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wykluczonym komunikacyjnie,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czyli  pozbawionym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 możliwości korzystania z transportu publicznego mieszkańców danego obszaru kraju, obszary wykluczenia dostępne w załączniku do regulaminu projektu, </w:t>
      </w:r>
    </w:p>
    <w:p w14:paraId="017A2930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posiadającym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niskie wykształcenie, </w:t>
      </w:r>
    </w:p>
    <w:p w14:paraId="468AB8FB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 niepełnosprawnością,  </w:t>
      </w:r>
    </w:p>
    <w:p w14:paraId="52E744E8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osobom, które opuściły jednostki penitencjarne w terminie ostatnich 12 miesięcy, </w:t>
      </w:r>
    </w:p>
    <w:p w14:paraId="0D4B67C7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kobietom,</w:t>
      </w:r>
    </w:p>
    <w:p w14:paraId="20D8FB90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osobom od 18 do 29 roku życia,</w:t>
      </w:r>
    </w:p>
    <w:p w14:paraId="3F37749E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osobom powyżej 50 roku życia.,</w:t>
      </w:r>
    </w:p>
    <w:p w14:paraId="4D8198CE" w14:textId="77777777" w:rsidR="00637D80" w:rsidRDefault="007C4D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osobom wychowującym dziecko do 6 roku życia.</w:t>
      </w:r>
    </w:p>
    <w:p w14:paraId="7FCFF4A5" w14:textId="77777777" w:rsidR="00637D80" w:rsidRDefault="007C4D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Warunkiem uczestnictwa w projekcie, po spełnieniu warunków określonych w §4.1 niniejszego regulaminu, jest wypełnienie i dostarczenie przez uczestnika/uczestniczkę do biura Projektu dokumentów rekrutacyjnych (zgodnie z wzorami stanowiącymi załączniki do niniejszego regulaminu):</w:t>
      </w:r>
    </w:p>
    <w:p w14:paraId="67E947AA" w14:textId="77777777" w:rsidR="00637D80" w:rsidRDefault="007C4D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Formularza rekrutacyjnego,</w:t>
      </w:r>
    </w:p>
    <w:p w14:paraId="7B6F29FC" w14:textId="77777777" w:rsidR="00637D80" w:rsidRDefault="007C4D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Zgoda na przetwarzanie danych osobowych i obowiązek informacyjny RODO,</w:t>
      </w:r>
    </w:p>
    <w:p w14:paraId="72AA9198" w14:textId="77777777" w:rsidR="00637D80" w:rsidRDefault="007C4D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Umowy o pracę lub oświadczenia o dochodach</w:t>
      </w:r>
    </w:p>
    <w:p w14:paraId="14A06789" w14:textId="77777777" w:rsidR="00637D80" w:rsidRDefault="00637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5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68B0BB39" w14:textId="77777777" w:rsidR="00637D80" w:rsidRDefault="007C4D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Dokumenty wymienione w §4 pkt 3, a-c) niniejszego regulaminu będą dostępne w biurze projekt </w:t>
      </w:r>
      <w:proofErr w:type="gramStart"/>
      <w:r>
        <w:rPr>
          <w:rFonts w:ascii="Arial" w:eastAsia="Arial" w:hAnsi="Arial" w:cs="Arial"/>
          <w:sz w:val="20"/>
          <w:szCs w:val="20"/>
        </w:rPr>
        <w:t>i  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stronach internetowych </w:t>
      </w:r>
      <w:hyperlink r:id="rId9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www.manufakturainicjatyw.pl</w:t>
        </w:r>
      </w:hyperlink>
      <w:r>
        <w:rPr>
          <w:rFonts w:ascii="Arial" w:eastAsia="Arial" w:hAnsi="Arial" w:cs="Arial"/>
          <w:sz w:val="20"/>
          <w:szCs w:val="20"/>
        </w:rPr>
        <w:t xml:space="preserve">, </w:t>
      </w:r>
    </w:p>
    <w:p w14:paraId="5F0B6C59" w14:textId="77777777" w:rsidR="00637D80" w:rsidRDefault="007C4D22">
      <w:pPr>
        <w:ind w:left="360"/>
        <w:jc w:val="both"/>
      </w:pPr>
      <w:r>
        <w:rPr>
          <w:rFonts w:ascii="Arial" w:eastAsia="Arial" w:hAnsi="Arial" w:cs="Arial"/>
          <w:sz w:val="20"/>
          <w:szCs w:val="20"/>
        </w:rPr>
        <w:t xml:space="preserve">Zgłoszenia (formularz rekrutacyjny, zgoda na przetwarzanie danych osobowych i obowiązek informacyjny RODO) przyjmowane będą pocztą na adres siedziby projektu, osobiście w biurze projektu </w:t>
      </w:r>
      <w:proofErr w:type="gramStart"/>
      <w:r>
        <w:rPr>
          <w:rFonts w:ascii="Arial" w:eastAsia="Arial" w:hAnsi="Arial" w:cs="Arial"/>
          <w:sz w:val="20"/>
          <w:szCs w:val="20"/>
        </w:rPr>
        <w:t>oraz  telefonicznie</w:t>
      </w:r>
      <w:proofErr w:type="gramEnd"/>
      <w:r>
        <w:rPr>
          <w:rFonts w:ascii="Arial" w:eastAsia="Arial" w:hAnsi="Arial" w:cs="Arial"/>
          <w:sz w:val="20"/>
          <w:szCs w:val="20"/>
        </w:rPr>
        <w:t>:  tel.</w:t>
      </w:r>
      <w:r>
        <w:t xml:space="preserve">514 810 366 </w:t>
      </w:r>
      <w:r>
        <w:rPr>
          <w:rFonts w:ascii="Arial" w:eastAsia="Arial" w:hAnsi="Arial" w:cs="Arial"/>
          <w:sz w:val="20"/>
          <w:szCs w:val="20"/>
        </w:rPr>
        <w:t xml:space="preserve">i mailowo: </w:t>
      </w:r>
      <w:proofErr w:type="gramStart"/>
      <w:r>
        <w:rPr>
          <w:rFonts w:ascii="Arial" w:eastAsia="Arial" w:hAnsi="Arial" w:cs="Arial"/>
          <w:sz w:val="20"/>
          <w:szCs w:val="20"/>
        </w:rPr>
        <w:t>biuro@manufakturainicjatyw.pl..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Dla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Wrocław i powiatów </w:t>
      </w:r>
      <w:proofErr w:type="gramStart"/>
      <w:r>
        <w:rPr>
          <w:rFonts w:ascii="Arial" w:eastAsia="Arial" w:hAnsi="Arial" w:cs="Arial"/>
          <w:sz w:val="20"/>
          <w:szCs w:val="20"/>
        </w:rPr>
        <w:t>wrocławskiego  biuro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projektu prowadzone przez Fundację „Manufaktura Inicjatyw” mieści się na ul. Curie-Skłodowskiej 55/61 lok. 405,406, 50-369 Wrocław, czynne od poniedziałku do piątku w godzinach 09:30-15:00 </w:t>
      </w:r>
      <w:proofErr w:type="gramStart"/>
      <w:r>
        <w:rPr>
          <w:rFonts w:ascii="Arial" w:eastAsia="Arial" w:hAnsi="Arial" w:cs="Arial"/>
          <w:sz w:val="20"/>
          <w:szCs w:val="20"/>
        </w:rPr>
        <w:t>oraz  dla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oraz powiatów: dzierżoniowskiego, świdnickiego w Dzierżoniowie przy ul. Szkolnej 9, 58-200 Dzierżoniów tel. 514 810 366 i dla powiatu: trzebnickiego biuro mieści się </w:t>
      </w:r>
      <w:r>
        <w:t>w Żmigrodzie ul. J</w:t>
      </w:r>
      <w:r>
        <w:t xml:space="preserve">ana Pawła II </w:t>
      </w:r>
      <w:proofErr w:type="gramStart"/>
      <w:r>
        <w:t>29,  I</w:t>
      </w:r>
      <w:proofErr w:type="gramEnd"/>
      <w:r>
        <w:t xml:space="preserve"> p. tel. 693 606 494</w:t>
      </w:r>
    </w:p>
    <w:p w14:paraId="544868B9" w14:textId="77777777" w:rsidR="00637D80" w:rsidRDefault="00637D8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8E66B9A" w14:textId="77777777" w:rsidR="00637D80" w:rsidRDefault="007C4D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Przyjmowane będą jedynie kompletne i poprawnie wypełnione dokumenty rekrutacyjne.</w:t>
      </w:r>
    </w:p>
    <w:p w14:paraId="3ABAF073" w14:textId="77777777" w:rsidR="00637D80" w:rsidRDefault="007C4D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Po zarejestrowaniu przez pracowników </w:t>
      </w:r>
      <w:proofErr w:type="gramStart"/>
      <w:r>
        <w:rPr>
          <w:rFonts w:ascii="Arial" w:eastAsia="Arial" w:hAnsi="Arial" w:cs="Arial"/>
          <w:sz w:val="20"/>
          <w:szCs w:val="20"/>
        </w:rPr>
        <w:t>projektu  zgłoszenia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(formularza rekrutacyjnego, zgoda na przetwarzanie danych osobowych i obowiązek informacyjny RODO) oraz po weryfikacji formalnej tych dokumentów pod kątem spełnienia kryteriów grupy docelowej, określonych w §4.1, osoba zakwalifikowana do udziału w projekcie będzie musiała wypełnić i dostarczyć do biura </w:t>
      </w:r>
      <w:proofErr w:type="gramStart"/>
      <w:r>
        <w:rPr>
          <w:rFonts w:ascii="Arial" w:eastAsia="Arial" w:hAnsi="Arial" w:cs="Arial"/>
          <w:sz w:val="20"/>
          <w:szCs w:val="20"/>
        </w:rPr>
        <w:t>projektu  następujące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dokumenty:</w:t>
      </w:r>
    </w:p>
    <w:p w14:paraId="30A74F35" w14:textId="77777777" w:rsidR="00637D80" w:rsidRDefault="007C4D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Formularz rekrutacyjny w projekcie,</w:t>
      </w:r>
    </w:p>
    <w:p w14:paraId="1D967F85" w14:textId="77777777" w:rsidR="00637D80" w:rsidRDefault="007C4D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Oświadczenia UP</w:t>
      </w:r>
    </w:p>
    <w:p w14:paraId="31A6CDEF" w14:textId="77777777" w:rsidR="00637D80" w:rsidRDefault="007C4D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Dokumenty potwierdzające spełnienie kryteriów określonych w §4.1 niniejszego regulaminu,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są :</w:t>
      </w:r>
      <w:proofErr w:type="gramEnd"/>
    </w:p>
    <w:p w14:paraId="673721A3" w14:textId="77777777" w:rsidR="00637D80" w:rsidRDefault="007C4D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 przypadku osób zatrudnionych</w:t>
      </w:r>
      <w:r>
        <w:rPr>
          <w:rFonts w:ascii="Arial" w:eastAsia="Arial" w:hAnsi="Arial" w:cs="Arial"/>
          <w:color w:val="000000"/>
          <w:sz w:val="20"/>
          <w:szCs w:val="20"/>
        </w:rPr>
        <w:t>: kopię aktualnej umowy o pracę na najniższe wynagrodzenie, umowy o pracę w niepełnym wymiarze, umowy krótkoterminowej, kopię umowy zlecenie/dzieło, trwającej w momencie przystąpienia do projektu, zaświadczenie o należeniu do KRUS w przypadku osoby odchodzącej z rolnictwa wraz z oświadczeniem o chęci odejścia.</w:t>
      </w:r>
    </w:p>
    <w:p w14:paraId="491265EC" w14:textId="77777777" w:rsidR="00637D80" w:rsidRDefault="007C4D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 przypadku osób o statucie </w:t>
      </w:r>
      <w:r>
        <w:rPr>
          <w:rFonts w:ascii="Arial" w:eastAsia="Arial" w:hAnsi="Arial" w:cs="Arial"/>
          <w:b/>
          <w:sz w:val="20"/>
          <w:szCs w:val="20"/>
        </w:rPr>
        <w:t>ubogich pracujących</w:t>
      </w:r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61DCE44D" w14:textId="77777777" w:rsidR="00637D80" w:rsidRDefault="007C4D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kopię umowy lub zaświadczenie od pracodawcy o wysokości zarobków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nie przekraczających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płacy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minimalnej  (od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stycznia 2025 r. wynosił 4666 zł brutto)</w:t>
      </w:r>
    </w:p>
    <w:p w14:paraId="722F4871" w14:textId="77777777" w:rsidR="00637D80" w:rsidRDefault="007C4D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zaświadczenie z OPS o spełnieniu kryterium dochodowego ustalonego w oparciu o próg interwencji socjalnej lub oświadczenie o dochodach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 przeliczeniu na członka rodziny nie przekracza 823 zł lub 1010 zł dla osoby gospodarującej samotnie.</w:t>
      </w:r>
    </w:p>
    <w:p w14:paraId="1AFB1B87" w14:textId="77777777" w:rsidR="00637D80" w:rsidRDefault="00637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5BC2EA" w14:textId="77777777" w:rsidR="00637D80" w:rsidRDefault="007C4D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 przypadku osób zamieszkujących </w:t>
      </w:r>
      <w:r>
        <w:rPr>
          <w:rFonts w:ascii="Arial" w:eastAsia="Arial" w:hAnsi="Arial" w:cs="Arial"/>
          <w:color w:val="000000"/>
          <w:sz w:val="20"/>
          <w:szCs w:val="20"/>
        </w:rPr>
        <w:t>w rozumieniu Kodeksu Cywilnego powiaty: wrocławski i miasto Wrocław, dzierżoniowski, świdnicki, trzebnicki: oświadczenie o miejscu zamieszkania.</w:t>
      </w:r>
    </w:p>
    <w:p w14:paraId="11515FAE" w14:textId="77777777" w:rsidR="00637D80" w:rsidRDefault="007C4D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Wszystkie osoby starające się o uczestnictwo w projekcie muszą przedstawić zaświadczenie z Zakładu Ubezpieczeń Społecznych (ZUS) lub potwierdzenie wygenerowane z Platformy Usług Elektronicznych ZUS,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potwierdzające  ich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status jako osób zatrudnionych w dniu jego wydania. Wniosek składa się na druku US -7.  </w:t>
      </w:r>
    </w:p>
    <w:p w14:paraId="79D0536D" w14:textId="77777777" w:rsidR="00637D80" w:rsidRDefault="007C4D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 moment zgłoszenia przyjmuje się chwilę, w której złożone zostały wszystkie wymagane dokumenty rekrutacyjne (formularz rekrutacyjny, zgoda na przetwarzanie danych osobowych i obowiązek informacyjny RODO)</w:t>
      </w:r>
    </w:p>
    <w:p w14:paraId="481D65CC" w14:textId="77777777" w:rsidR="00637D80" w:rsidRDefault="007C4D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Decyzja o zakwalifikowaniu danej osoby do udziału w projekcie zostanie podjęta na podstawie spełnienia ww. kryteriów formalnych oraz złożenia wymaganych dokumentów.</w:t>
      </w:r>
    </w:p>
    <w:p w14:paraId="2AD71DD9" w14:textId="77777777" w:rsidR="00637D80" w:rsidRDefault="007C4D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Osoba zakwalifikowana do udziału w projekcie rozpoczyna udział w projekcie/staje się jego uczestnikiem/ w momencie podpisania umowy uczestnictwa oraz innych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niezbędnych  dokumentów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dla uczestnika projektu, stanowiących załącznik do niniejszego regulaminu.</w:t>
      </w:r>
    </w:p>
    <w:p w14:paraId="19A0E666" w14:textId="77777777" w:rsidR="00637D80" w:rsidRDefault="00637D80">
      <w:pPr>
        <w:spacing w:line="24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4CB3A55B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§5</w:t>
      </w:r>
    </w:p>
    <w:p w14:paraId="22DB66C8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Zakres wsparcia</w:t>
      </w:r>
    </w:p>
    <w:p w14:paraId="5602CE83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Beneficjent udziela wsparcia UP. Celem głównym wsparcia jest polepszenie sytuacji na rynku pracy, poprawa dostępu do zatrudnienia dla 150 UP nabycie kompetencji i kwalifikacji poszukiwanych przez pracodawców umożliwiających zatrudnienie o charakterze stałym i długoterminowym, awans zawodowy i wzrost wynagrodzenia.</w:t>
      </w:r>
    </w:p>
    <w:p w14:paraId="44B958D9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Wsparcie jest udzielane w oparciu o Regulamin rekrutacji i </w:t>
      </w:r>
      <w:proofErr w:type="gramStart"/>
      <w:r>
        <w:rPr>
          <w:rFonts w:ascii="Arial" w:eastAsia="Arial" w:hAnsi="Arial" w:cs="Arial"/>
          <w:sz w:val="20"/>
          <w:szCs w:val="20"/>
        </w:rPr>
        <w:t>uczestnictwa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projekcie, deklarację udziału w projekcie wraz z umową uczestnictwa. </w:t>
      </w:r>
    </w:p>
    <w:p w14:paraId="15924DD5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 Wsparcie jest udzielane w następujących formach i zakresie:</w:t>
      </w:r>
    </w:p>
    <w:p w14:paraId="28C0A56B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sz w:val="20"/>
          <w:szCs w:val="20"/>
        </w:rPr>
        <w:t xml:space="preserve">1) Indywidualne doradztwo zawodowe – </w:t>
      </w:r>
      <w:r>
        <w:rPr>
          <w:rFonts w:ascii="Arial" w:eastAsia="Arial" w:hAnsi="Arial" w:cs="Arial"/>
          <w:sz w:val="20"/>
          <w:szCs w:val="20"/>
        </w:rPr>
        <w:t>o którym mowa 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§3 w pkt </w:t>
      </w:r>
      <w:proofErr w:type="gramStart"/>
      <w:r>
        <w:rPr>
          <w:rFonts w:ascii="Arial" w:eastAsia="Arial" w:hAnsi="Arial" w:cs="Arial"/>
          <w:sz w:val="20"/>
          <w:szCs w:val="20"/>
        </w:rPr>
        <w:t>11,  średnio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6 </w:t>
      </w:r>
      <w:proofErr w:type="gramStart"/>
      <w:r>
        <w:rPr>
          <w:rFonts w:ascii="Arial" w:eastAsia="Arial" w:hAnsi="Arial" w:cs="Arial"/>
          <w:sz w:val="20"/>
          <w:szCs w:val="20"/>
        </w:rPr>
        <w:t>godzin  zegarowych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na </w:t>
      </w:r>
      <w:proofErr w:type="gramStart"/>
      <w:r>
        <w:rPr>
          <w:rFonts w:ascii="Arial" w:eastAsia="Arial" w:hAnsi="Arial" w:cs="Arial"/>
          <w:sz w:val="20"/>
          <w:szCs w:val="20"/>
        </w:rPr>
        <w:t>UP  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terenach objętych wsparcie. Planowana liczba osób objętych wsparciem 150 </w:t>
      </w:r>
    </w:p>
    <w:p w14:paraId="0196C6D4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2) Warsztaty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kompetencji  zawodowych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 - </w:t>
      </w:r>
      <w:r>
        <w:rPr>
          <w:rFonts w:ascii="Arial" w:eastAsia="Arial" w:hAnsi="Arial" w:cs="Arial"/>
          <w:sz w:val="20"/>
          <w:szCs w:val="20"/>
        </w:rPr>
        <w:t>o którym mowa   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§3 w pkt </w:t>
      </w:r>
      <w:proofErr w:type="gramStart"/>
      <w:r>
        <w:rPr>
          <w:rFonts w:ascii="Arial" w:eastAsia="Arial" w:hAnsi="Arial" w:cs="Arial"/>
          <w:sz w:val="20"/>
          <w:szCs w:val="20"/>
        </w:rPr>
        <w:t>12,  4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spotkania w grupach 10 osobowych – 24 godzin na grupę. Planowana liczba osób objętych wsparciem 130.</w:t>
      </w:r>
    </w:p>
    <w:p w14:paraId="10565509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sz w:val="20"/>
          <w:szCs w:val="20"/>
        </w:rPr>
        <w:t xml:space="preserve">3) Warsztaty kompetencji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cyfrowych  </w:t>
      </w:r>
      <w:r>
        <w:rPr>
          <w:rFonts w:ascii="Arial" w:eastAsia="Arial" w:hAnsi="Arial" w:cs="Arial"/>
          <w:sz w:val="20"/>
          <w:szCs w:val="20"/>
        </w:rPr>
        <w:t>–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 którym </w:t>
      </w:r>
      <w:proofErr w:type="gramStart"/>
      <w:r>
        <w:rPr>
          <w:rFonts w:ascii="Arial" w:eastAsia="Arial" w:hAnsi="Arial" w:cs="Arial"/>
          <w:sz w:val="20"/>
          <w:szCs w:val="20"/>
        </w:rPr>
        <w:t>mowa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§3 pkt </w:t>
      </w:r>
      <w:proofErr w:type="gramStart"/>
      <w:r>
        <w:rPr>
          <w:rFonts w:ascii="Arial" w:eastAsia="Arial" w:hAnsi="Arial" w:cs="Arial"/>
          <w:sz w:val="20"/>
          <w:szCs w:val="20"/>
        </w:rPr>
        <w:t>13  -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60 godzin w grupach 10 osobowych średnio 10 </w:t>
      </w:r>
      <w:proofErr w:type="gramStart"/>
      <w:r>
        <w:rPr>
          <w:rFonts w:ascii="Arial" w:eastAsia="Arial" w:hAnsi="Arial" w:cs="Arial"/>
          <w:sz w:val="20"/>
          <w:szCs w:val="20"/>
        </w:rPr>
        <w:t>dni.-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stacjonarnie i e-learning oraz 30 godzin kursu praktycznego dla 40 uczestników projektu.</w:t>
      </w:r>
    </w:p>
    <w:p w14:paraId="5B08FF94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sz w:val="20"/>
          <w:szCs w:val="20"/>
        </w:rPr>
        <w:lastRenderedPageBreak/>
        <w:t>4)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)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Szkolenia i kursy zawodowe </w:t>
      </w:r>
      <w:r>
        <w:rPr>
          <w:rFonts w:ascii="Arial" w:eastAsia="Arial" w:hAnsi="Arial" w:cs="Arial"/>
          <w:sz w:val="20"/>
          <w:szCs w:val="20"/>
        </w:rPr>
        <w:t xml:space="preserve">– o którym </w:t>
      </w:r>
      <w:proofErr w:type="gramStart"/>
      <w:r>
        <w:rPr>
          <w:rFonts w:ascii="Arial" w:eastAsia="Arial" w:hAnsi="Arial" w:cs="Arial"/>
          <w:sz w:val="20"/>
          <w:szCs w:val="20"/>
        </w:rPr>
        <w:t>mowa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§3 pkt </w:t>
      </w:r>
      <w:proofErr w:type="gramStart"/>
      <w:r>
        <w:rPr>
          <w:rFonts w:ascii="Arial" w:eastAsia="Arial" w:hAnsi="Arial" w:cs="Arial"/>
          <w:sz w:val="20"/>
          <w:szCs w:val="20"/>
        </w:rPr>
        <w:t>14  przewidziane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dla 140 UP, będą </w:t>
      </w:r>
      <w:proofErr w:type="gramStart"/>
      <w:r>
        <w:rPr>
          <w:rFonts w:ascii="Arial" w:eastAsia="Arial" w:hAnsi="Arial" w:cs="Arial"/>
          <w:sz w:val="20"/>
          <w:szCs w:val="20"/>
        </w:rPr>
        <w:t>trwać  ok.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100 godzin (po 3-4 godziny dziennie poza godz. pracy lub w weekendy po 8 </w:t>
      </w:r>
      <w:proofErr w:type="gramStart"/>
      <w:r>
        <w:rPr>
          <w:rFonts w:ascii="Arial" w:eastAsia="Arial" w:hAnsi="Arial" w:cs="Arial"/>
          <w:sz w:val="20"/>
          <w:szCs w:val="20"/>
        </w:rPr>
        <w:t>godzin  średnio</w:t>
      </w:r>
      <w:proofErr w:type="gramEnd"/>
      <w:r>
        <w:rPr>
          <w:rFonts w:ascii="Arial" w:eastAsia="Arial" w:hAnsi="Arial" w:cs="Arial"/>
          <w:sz w:val="20"/>
          <w:szCs w:val="20"/>
        </w:rPr>
        <w:t>- 30 dni szkoleniowych.</w:t>
      </w:r>
    </w:p>
    <w:p w14:paraId="0341B6C9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5) Indywidualne pośrednictwo pracy</w:t>
      </w:r>
      <w:r>
        <w:rPr>
          <w:rFonts w:ascii="Arial" w:eastAsia="Arial" w:hAnsi="Arial" w:cs="Arial"/>
          <w:sz w:val="20"/>
          <w:szCs w:val="20"/>
        </w:rPr>
        <w:t xml:space="preserve"> - o których mowa w §3 pkt.</w:t>
      </w:r>
      <w:proofErr w:type="gramStart"/>
      <w:r>
        <w:rPr>
          <w:rFonts w:ascii="Arial" w:eastAsia="Arial" w:hAnsi="Arial" w:cs="Arial"/>
          <w:sz w:val="20"/>
          <w:szCs w:val="20"/>
        </w:rPr>
        <w:t>15  pomoc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150 UP pośrednictwo pracy w wymiarze 18 godzin na każdego uczestnika projektu.</w:t>
      </w:r>
    </w:p>
    <w:p w14:paraId="0B0DE8EE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6) Stypendia szkoleniowe-</w:t>
      </w:r>
      <w:r>
        <w:rPr>
          <w:rFonts w:ascii="Arial" w:eastAsia="Arial" w:hAnsi="Arial" w:cs="Arial"/>
          <w:sz w:val="20"/>
          <w:szCs w:val="20"/>
        </w:rPr>
        <w:t xml:space="preserve"> o których </w:t>
      </w:r>
      <w:proofErr w:type="gramStart"/>
      <w:r>
        <w:rPr>
          <w:rFonts w:ascii="Arial" w:eastAsia="Arial" w:hAnsi="Arial" w:cs="Arial"/>
          <w:sz w:val="20"/>
          <w:szCs w:val="20"/>
        </w:rPr>
        <w:t>mowa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§3 pkt.16 a)</w:t>
      </w:r>
    </w:p>
    <w:p w14:paraId="2FADB6E0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osobom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pracującym</w:t>
      </w:r>
      <w:r>
        <w:rPr>
          <w:rFonts w:ascii="Arial" w:eastAsia="Arial" w:hAnsi="Arial" w:cs="Arial"/>
          <w:sz w:val="20"/>
          <w:szCs w:val="20"/>
        </w:rPr>
        <w:t xml:space="preserve"> ,podczas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szkolenia przysługuje stypendium w wysokości 20% zasiłku, o którym mowa w art. 72 ust. 1 pkt 1 ustawy o promocji zatrudnienia i instytucjach rynku pracy, niezależnie od wymiaru godzin szkolenia oraz osobom </w:t>
      </w:r>
    </w:p>
    <w:p w14:paraId="364D73A0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których mowa w §3 pkt.16 b)</w:t>
      </w:r>
    </w:p>
    <w:p w14:paraId="54599DEC" w14:textId="77777777" w:rsidR="00637D80" w:rsidRDefault="007C4D22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osobom niepracującym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-dla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80 UP podczas trwania szkolenia w wysokości 120% zasiłku - 11,94 zł za 1 godzinę szkolenia x średnio 100 h.</w:t>
      </w:r>
    </w:p>
    <w:p w14:paraId="0D0C5256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7) Staże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zawodowe  -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 których </w:t>
      </w:r>
      <w:proofErr w:type="gramStart"/>
      <w:r>
        <w:rPr>
          <w:rFonts w:ascii="Arial" w:eastAsia="Arial" w:hAnsi="Arial" w:cs="Arial"/>
          <w:sz w:val="20"/>
          <w:szCs w:val="20"/>
        </w:rPr>
        <w:t>mowa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§3 pkt.</w:t>
      </w:r>
      <w:proofErr w:type="gramStart"/>
      <w:r>
        <w:rPr>
          <w:rFonts w:ascii="Arial" w:eastAsia="Arial" w:hAnsi="Arial" w:cs="Arial"/>
          <w:sz w:val="20"/>
          <w:szCs w:val="20"/>
        </w:rPr>
        <w:t>17 ,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będą  to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3 miesięczne płatne staże zawodowe. u pracodawcy w regionie dla 20UP: średnio 8h/dzień,40h/tyg.,160h/</w:t>
      </w:r>
      <w:proofErr w:type="gramStart"/>
      <w:r>
        <w:rPr>
          <w:rFonts w:ascii="Arial" w:eastAsia="Arial" w:hAnsi="Arial" w:cs="Arial"/>
          <w:sz w:val="20"/>
          <w:szCs w:val="20"/>
        </w:rPr>
        <w:t>mies.(</w:t>
      </w:r>
      <w:proofErr w:type="gramEnd"/>
      <w:r>
        <w:rPr>
          <w:rFonts w:ascii="Arial" w:eastAsia="Arial" w:hAnsi="Arial" w:cs="Arial"/>
          <w:sz w:val="20"/>
          <w:szCs w:val="20"/>
        </w:rPr>
        <w:t>w przypadku ON ze stopniem umiarkowanym lub znacznym -średnio 7h/dzień,35h/tyg.) w terminie 05.25-12.2026. Staże przeznaczone dla tych UP, którzy utracili zatrudnienie w trakcie udziału w projekcie (zakończenie um. zlecenia/dzieło, zak. umowy na czas określony) lub osoby odchodzące z rolnictwa.</w:t>
      </w:r>
    </w:p>
    <w:p w14:paraId="2CBF5A6D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8) Harmonogram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zajęć</w:t>
      </w:r>
      <w:r>
        <w:rPr>
          <w:rFonts w:ascii="Arial" w:eastAsia="Arial" w:hAnsi="Arial" w:cs="Arial"/>
          <w:sz w:val="20"/>
          <w:szCs w:val="20"/>
        </w:rPr>
        <w:t xml:space="preserve">  UP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będzie dostępny w biurze projektu oraz zostanie przekazany uczestnikom/uczestniczkom   pisemnie, mailem lub telefonicznie.</w:t>
      </w:r>
    </w:p>
    <w:p w14:paraId="43FCCF61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§6</w:t>
      </w:r>
    </w:p>
    <w:p w14:paraId="54AC9687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Zasady rekrutacji</w:t>
      </w:r>
    </w:p>
    <w:p w14:paraId="7C178E28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Sposoby rekrutowania uczestników/uczestniczek Projektu:</w:t>
      </w:r>
    </w:p>
    <w:p w14:paraId="2EB5A1EC" w14:textId="77777777" w:rsidR="00637D80" w:rsidRDefault="007C4D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dystrybucja ulotek i plakatów w placówkach, takich jak: Urzędy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Miasta,  Regionalne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Rady Przedsiębiorczości Inkubatory przedsiębiorczości, PCPR, MOPS, OPS, Centra Informacji Zawodowej, itp. </w:t>
      </w:r>
    </w:p>
    <w:p w14:paraId="0911AB49" w14:textId="77777777" w:rsidR="00637D80" w:rsidRDefault="007C4D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współpraca z jednostkami samorządu terytorialnego, organizacjami pożytku publicznego, MOPS, MGOPS, PCPR i PUP z województwa dolnośląskiego;</w:t>
      </w:r>
    </w:p>
    <w:p w14:paraId="05E4CD1D" w14:textId="77777777" w:rsidR="00637D80" w:rsidRDefault="007C4D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informowanie poprzez stronę internetową Projektu oraz profil na portalu społecznościowym.</w:t>
      </w:r>
    </w:p>
    <w:p w14:paraId="359D90DA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Rekrutacja do projektu będzie odbywać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się  </w:t>
      </w:r>
      <w:r>
        <w:rPr>
          <w:rFonts w:ascii="Arial" w:eastAsia="Arial" w:hAnsi="Arial" w:cs="Arial"/>
          <w:b/>
          <w:color w:val="000000"/>
          <w:sz w:val="20"/>
          <w:szCs w:val="20"/>
        </w:rPr>
        <w:t>w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okresie od    01.01.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2025r.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do 31.07.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2026r.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</w:t>
      </w:r>
    </w:p>
    <w:p w14:paraId="78CAC153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Beneficjent zastrzega sobie prawo do skrócenia rekrutacji w wypadku zgłoszenia się odpowiedniej ilości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UP,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bądź wydłużenia w przypadku braku zgłoszeń UP.</w:t>
      </w:r>
    </w:p>
    <w:p w14:paraId="15678DF5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Rekrutacja zostanie przeprowadzona zgodnie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z  Wytycznymi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dotyczącymi realizacji zasad równościowych w ramach funduszy unijnych na lata 2021-2027</w:t>
      </w:r>
    </w:p>
    <w:p w14:paraId="40BDACC5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Punkty rekrutacyjne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działają  w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siedzibie biura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projektów  we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Wrocławiu ,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ul</w:t>
      </w:r>
      <w:r>
        <w:rPr>
          <w:rFonts w:ascii="Arial" w:eastAsia="Arial" w:hAnsi="Arial" w:cs="Arial"/>
          <w:b/>
          <w:color w:val="000000"/>
          <w:sz w:val="20"/>
          <w:szCs w:val="20"/>
        </w:rPr>
        <w:t>. Curie-Skłodowskiej 55/61 lok. 405,406, 50-369 Wrocław, czynne od poniedziałku do piątku w godzinach 09:30-15: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00,   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 Dzierżoniowie ul. Szkolnej 9, 58-200 Dzierżoniów, w Żmigrodzie </w:t>
      </w:r>
      <w:r>
        <w:rPr>
          <w:b/>
          <w:color w:val="000000"/>
        </w:rPr>
        <w:t xml:space="preserve">ul. Jana Pawła II </w:t>
      </w:r>
      <w:proofErr w:type="gramStart"/>
      <w:r>
        <w:rPr>
          <w:b/>
          <w:color w:val="000000"/>
        </w:rPr>
        <w:t>29,  I</w:t>
      </w:r>
      <w:proofErr w:type="gramEnd"/>
      <w:r>
        <w:rPr>
          <w:b/>
          <w:color w:val="000000"/>
        </w:rPr>
        <w:t xml:space="preserve"> p.</w:t>
      </w:r>
    </w:p>
    <w:p w14:paraId="4799E752" w14:textId="77777777" w:rsidR="00637D80" w:rsidRDefault="007C4D2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Dokumenty rekrutacyjne będą przyjmowane kanałami komunikacyjnymi,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określonymi  w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§4 punkt 4.</w:t>
      </w:r>
    </w:p>
    <w:p w14:paraId="764C01E3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 Przystąpienie kandydata/kandydatki do procesu rekrutacji jest równoznaczne z zaakceptowaniem niniejszego regulaminu.</w:t>
      </w:r>
    </w:p>
    <w:p w14:paraId="5CF15E25" w14:textId="77777777" w:rsidR="00637D80" w:rsidRDefault="007C4D22">
      <w:pPr>
        <w:spacing w:line="240" w:lineRule="auto"/>
        <w:ind w:left="7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§7</w:t>
      </w:r>
      <w:r>
        <w:rPr>
          <w:rFonts w:ascii="Arial" w:eastAsia="Arial" w:hAnsi="Arial" w:cs="Arial"/>
          <w:b/>
          <w:sz w:val="20"/>
          <w:szCs w:val="20"/>
        </w:rPr>
        <w:br/>
        <w:t>Kwalifikacja uczestników/uczestniczek Projektu</w:t>
      </w:r>
    </w:p>
    <w:p w14:paraId="32B594DF" w14:textId="77777777" w:rsidR="00637D80" w:rsidRDefault="007C4D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Etapy rekrutacji:</w:t>
      </w:r>
    </w:p>
    <w:p w14:paraId="7B1D0A45" w14:textId="77777777" w:rsidR="00637D80" w:rsidRDefault="007C4D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wypełnienie i dostarczenie do biur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projektu  we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Wrocławiu, Dzierżoniowie i Żmigrodzie formularza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rejestracyjnego  i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innych wymaganych w projekcie dokumentów,</w:t>
      </w:r>
    </w:p>
    <w:p w14:paraId="24200269" w14:textId="77777777" w:rsidR="00637D80" w:rsidRDefault="007C4D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spełnienie kryteriów grupy docelowej</w:t>
      </w:r>
    </w:p>
    <w:p w14:paraId="7B094E08" w14:textId="77777777" w:rsidR="00637D80" w:rsidRDefault="007C4D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Dodatkowe punkty podczas rekrutacji otrzymają osoby, które spełniają kryteria:</w:t>
      </w:r>
    </w:p>
    <w:p w14:paraId="2F038B95" w14:textId="77777777" w:rsidR="00637D80" w:rsidRDefault="007C4D2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Kobiety </w:t>
      </w:r>
      <w:r>
        <w:rPr>
          <w:rFonts w:ascii="Arial" w:eastAsia="Arial" w:hAnsi="Arial" w:cs="Arial"/>
          <w:b/>
          <w:color w:val="000000"/>
          <w:sz w:val="20"/>
          <w:szCs w:val="20"/>
        </w:rPr>
        <w:t>(+5 pkt.),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360EA494" w14:textId="77777777" w:rsidR="00637D80" w:rsidRDefault="007C4D22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lastRenderedPageBreak/>
        <w:t xml:space="preserve">Osoba od 18 do 29 roku </w:t>
      </w:r>
      <w:proofErr w:type="gramStart"/>
      <w:r>
        <w:t xml:space="preserve">życia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gramEnd"/>
      <w:r>
        <w:rPr>
          <w:rFonts w:ascii="Arial" w:eastAsia="Arial" w:hAnsi="Arial" w:cs="Arial"/>
          <w:b/>
          <w:sz w:val="20"/>
          <w:szCs w:val="20"/>
        </w:rPr>
        <w:t>+5 pkt.)</w:t>
      </w:r>
      <w:r>
        <w:t>,</w:t>
      </w:r>
    </w:p>
    <w:p w14:paraId="6ACC863F" w14:textId="77777777" w:rsidR="00637D80" w:rsidRDefault="007C4D22">
      <w:pPr>
        <w:numPr>
          <w:ilvl w:val="0"/>
          <w:numId w:val="15"/>
        </w:numPr>
        <w:spacing w:after="0" w:line="240" w:lineRule="auto"/>
      </w:pPr>
      <w:r>
        <w:t xml:space="preserve">Osoba po 50 roku </w:t>
      </w:r>
      <w:proofErr w:type="gramStart"/>
      <w:r>
        <w:t xml:space="preserve">życia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gramEnd"/>
      <w:r>
        <w:rPr>
          <w:rFonts w:ascii="Arial" w:eastAsia="Arial" w:hAnsi="Arial" w:cs="Arial"/>
          <w:b/>
          <w:sz w:val="20"/>
          <w:szCs w:val="20"/>
        </w:rPr>
        <w:t>+5 pkt.)</w:t>
      </w:r>
      <w:r>
        <w:t>,</w:t>
      </w:r>
    </w:p>
    <w:p w14:paraId="43471FD7" w14:textId="77777777" w:rsidR="00637D80" w:rsidRDefault="007C4D22">
      <w:pPr>
        <w:numPr>
          <w:ilvl w:val="0"/>
          <w:numId w:val="15"/>
        </w:numPr>
        <w:spacing w:after="0" w:line="240" w:lineRule="auto"/>
      </w:pPr>
      <w:r>
        <w:t xml:space="preserve">Osoba wychowująca dziecko do 6 roku </w:t>
      </w:r>
      <w:proofErr w:type="gramStart"/>
      <w:r>
        <w:t>życia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gramEnd"/>
      <w:r>
        <w:rPr>
          <w:rFonts w:ascii="Arial" w:eastAsia="Arial" w:hAnsi="Arial" w:cs="Arial"/>
          <w:b/>
          <w:sz w:val="20"/>
          <w:szCs w:val="20"/>
        </w:rPr>
        <w:t>+5 pkt.)</w:t>
      </w:r>
      <w:r>
        <w:t>,</w:t>
      </w:r>
    </w:p>
    <w:p w14:paraId="1A9D45D0" w14:textId="77777777" w:rsidR="00637D80" w:rsidRDefault="007C4D2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 posiadająca niskie wykształcenie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(+10 pkt.),</w:t>
      </w:r>
    </w:p>
    <w:p w14:paraId="1E8BF3B6" w14:textId="77777777" w:rsidR="00637D80" w:rsidRDefault="007C4D2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Osoby z obszarów gmin wykluczonych komunikacyjnie – </w:t>
      </w:r>
      <w:r>
        <w:rPr>
          <w:rFonts w:ascii="Arial" w:eastAsia="Arial" w:hAnsi="Arial" w:cs="Arial"/>
          <w:b/>
          <w:color w:val="000000"/>
          <w:sz w:val="20"/>
          <w:szCs w:val="20"/>
        </w:rPr>
        <w:t>(+10 pkt.),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7A115AF7" w14:textId="77777777" w:rsidR="00637D80" w:rsidRDefault="007C4D2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Osoby,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które opuściły jednostki penitencjarne w terminie ostatnich 12 m-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– </w:t>
      </w:r>
      <w:r>
        <w:rPr>
          <w:rFonts w:ascii="Arial" w:eastAsia="Arial" w:hAnsi="Arial" w:cs="Arial"/>
          <w:b/>
          <w:color w:val="000000"/>
          <w:sz w:val="20"/>
          <w:szCs w:val="20"/>
        </w:rPr>
        <w:t>(+10 pkt.),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6DBAB5F" w14:textId="77777777" w:rsidR="00637D80" w:rsidRDefault="007C4D2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Osoby z niepełnosprawnościami- </w:t>
      </w:r>
      <w:r>
        <w:rPr>
          <w:rFonts w:ascii="Arial" w:eastAsia="Arial" w:hAnsi="Arial" w:cs="Arial"/>
          <w:b/>
          <w:color w:val="000000"/>
          <w:sz w:val="20"/>
          <w:szCs w:val="20"/>
        </w:rPr>
        <w:t>(+10 pkt.),</w:t>
      </w:r>
    </w:p>
    <w:p w14:paraId="344A15E2" w14:textId="77777777" w:rsidR="00637D80" w:rsidRDefault="007C4D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Rezultatem przeprowadzonej rekrutacji będzie wyselekcjonowanie grupy uczestników/ uczestniczek, która weźmie udział w projekcie.</w:t>
      </w:r>
    </w:p>
    <w:p w14:paraId="193645B0" w14:textId="77777777" w:rsidR="00637D80" w:rsidRDefault="007C4D22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niespełnienia wymagań rekrutacji kandydat/kandydatka zostanie poproszony o uzupełnienie braków formalnych. W przypadku </w:t>
      </w:r>
      <w:proofErr w:type="gramStart"/>
      <w:r>
        <w:rPr>
          <w:rFonts w:ascii="Arial" w:eastAsia="Arial" w:hAnsi="Arial" w:cs="Arial"/>
          <w:sz w:val="20"/>
          <w:szCs w:val="20"/>
        </w:rPr>
        <w:t>nie złożenia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uzupełnień formalnych, kandydat/kandydatka zostaje skreślony/-a z listy uczestników/uczestniczek. Na miejsce skreślonego kandydata/kandydatki wchodzi pierwsza osoba z listy rezerwowej.</w:t>
      </w:r>
    </w:p>
    <w:p w14:paraId="521C2875" w14:textId="77777777" w:rsidR="00637D80" w:rsidRDefault="007C4D22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wynikach rekrutacji kandydaci/kandydatki zostaną poinformowani telefonicznie, elektronicznie przy użyciu adresu e-mail lub pocztą.</w:t>
      </w:r>
    </w:p>
    <w:p w14:paraId="1D490133" w14:textId="77777777" w:rsidR="00637D80" w:rsidRDefault="007C4D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 zakończeniu rekrutacji zostanie stworzona lista rankingowa Kandydatek/Kandydatów utworzona na podstawie oceny formularzy rekrutacyjnych i przyznanych punktów oraz w przypadku większej liczby zgłoszeń niż dostępna liczba miejsc lista rezerwowa kandydatów/kandydatek na UP.</w:t>
      </w:r>
    </w:p>
    <w:p w14:paraId="14BFBC33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§6</w:t>
      </w:r>
    </w:p>
    <w:p w14:paraId="1AA3AC9F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Prawa i obowiązki uczestnika/uczestniczki Projektu</w:t>
      </w:r>
    </w:p>
    <w:p w14:paraId="14221D2A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ab/>
        <w:t>Uczestnik/Uczestniczka Projektu ma prawo do:</w:t>
      </w:r>
    </w:p>
    <w:p w14:paraId="7BC5A015" w14:textId="77777777" w:rsidR="00637D80" w:rsidRDefault="007C4D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Bezpłatnego udziału w Projekcie i oferowanych w ramach niego form wsparcia,</w:t>
      </w:r>
    </w:p>
    <w:p w14:paraId="679B3EF0" w14:textId="77777777" w:rsidR="00637D80" w:rsidRDefault="007C4D22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Otrzymania niezbędnych materiałów szkoleniowych</w:t>
      </w:r>
    </w:p>
    <w:p w14:paraId="49CA5A06" w14:textId="77777777" w:rsidR="00637D80" w:rsidRDefault="007C4D22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Otrzymania zaświadczenia o udziale w zajęciach w ramach projektu po zakończeniu udziału w projekcie;</w:t>
      </w:r>
    </w:p>
    <w:p w14:paraId="72EC740A" w14:textId="77777777" w:rsidR="00637D80" w:rsidRDefault="007C4D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Otrzymania zaświadczenia o odbyciu szkolenia zawodowego lub stażu zawodowego przewidzianego w ramach Projektu po zakończeniu udziału w projekcie;</w:t>
      </w:r>
    </w:p>
    <w:p w14:paraId="742C97FE" w14:textId="77777777" w:rsidR="00637D80" w:rsidRDefault="007C4D22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Otrzymania stypendium szkoleniowego w przypadku skierowania UP na szkolenia zawodowe; </w:t>
      </w:r>
    </w:p>
    <w:p w14:paraId="6DCFEEEC" w14:textId="77777777" w:rsidR="00637D80" w:rsidRDefault="007C4D22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Otrzymania stypendium stażowego w przypadku skierowania UP na staż zawodowy; </w:t>
      </w:r>
    </w:p>
    <w:p w14:paraId="5D0DB31E" w14:textId="77777777" w:rsidR="00637D80" w:rsidRDefault="007C4D22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Otrzymania zwrotu kosztów dojazdu </w:t>
      </w:r>
      <w:proofErr w:type="gramStart"/>
      <w:r>
        <w:rPr>
          <w:rFonts w:ascii="Arial" w:eastAsia="Arial" w:hAnsi="Arial" w:cs="Arial"/>
          <w:sz w:val="20"/>
          <w:szCs w:val="20"/>
        </w:rPr>
        <w:t>oraz  wyżywienia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 w przypadku uczestnictwa w wybranych formach wsparcia.</w:t>
      </w:r>
    </w:p>
    <w:p w14:paraId="719D6894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ab/>
        <w:t>Uczestnik/Uczestniczka jest zobowiązany/a do:</w:t>
      </w:r>
    </w:p>
    <w:p w14:paraId="3EC1D812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Przestrzegania niniejszego regulaminu,</w:t>
      </w:r>
    </w:p>
    <w:p w14:paraId="2D8B105E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Złożenia kompletu wymaganych dokumentów związanych z udziałem w projekcie.  </w:t>
      </w:r>
    </w:p>
    <w:p w14:paraId="4AFFBA38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Uczestniczenia w zajęciach w ramach Projektu (</w:t>
      </w:r>
      <w:r>
        <w:rPr>
          <w:rFonts w:ascii="Arial" w:eastAsia="Arial" w:hAnsi="Arial" w:cs="Arial"/>
          <w:b/>
          <w:sz w:val="20"/>
          <w:szCs w:val="20"/>
        </w:rPr>
        <w:t>minimalny poziom frekwencji to 80%</w:t>
      </w:r>
      <w:r>
        <w:rPr>
          <w:rFonts w:ascii="Arial" w:eastAsia="Arial" w:hAnsi="Arial" w:cs="Arial"/>
          <w:sz w:val="20"/>
          <w:szCs w:val="20"/>
        </w:rPr>
        <w:t>).</w:t>
      </w:r>
    </w:p>
    <w:p w14:paraId="4F97C88A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stażu zawodowego uczestnictwo reguluje umowa o staż;</w:t>
      </w:r>
    </w:p>
    <w:p w14:paraId="0CF539F1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Wypełnienia w trakcie trwania Projektu ankiet i testów i innych dokumentów o ile są wymagane;</w:t>
      </w:r>
    </w:p>
    <w:p w14:paraId="36BC83EE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Bieżącego informowania o wszystkich zdarzeniach mogących zakłócić jego dalszy udział </w:t>
      </w:r>
      <w:r>
        <w:rPr>
          <w:rFonts w:ascii="Arial" w:eastAsia="Arial" w:hAnsi="Arial" w:cs="Arial"/>
          <w:sz w:val="20"/>
          <w:szCs w:val="20"/>
        </w:rPr>
        <w:br/>
        <w:t>w Projekcie;</w:t>
      </w:r>
    </w:p>
    <w:p w14:paraId="791E0FD5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Bieżącego informowania o zmianie swojego statusu na rynku </w:t>
      </w:r>
      <w:proofErr w:type="gramStart"/>
      <w:r>
        <w:rPr>
          <w:rFonts w:ascii="Arial" w:eastAsia="Arial" w:hAnsi="Arial" w:cs="Arial"/>
          <w:sz w:val="20"/>
          <w:szCs w:val="20"/>
        </w:rPr>
        <w:t>pracy  (</w:t>
      </w:r>
      <w:proofErr w:type="gramEnd"/>
      <w:r>
        <w:rPr>
          <w:rFonts w:ascii="Arial" w:eastAsia="Arial" w:hAnsi="Arial" w:cs="Arial"/>
          <w:sz w:val="20"/>
          <w:szCs w:val="20"/>
        </w:rPr>
        <w:t>oraz zmiany danych osobowych);</w:t>
      </w:r>
    </w:p>
    <w:p w14:paraId="11525E6F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przerwania udziału w projekcie z winy uczestnika/uczestniczki lub niedotrzymania wymaganego poziomu frekwencji na zajęciach, z wyjątkiem zdarzeń losowych i choroby, uczestnik/uczestniczka </w:t>
      </w:r>
      <w:r>
        <w:rPr>
          <w:rFonts w:ascii="Arial" w:eastAsia="Arial" w:hAnsi="Arial" w:cs="Arial"/>
          <w:b/>
          <w:sz w:val="20"/>
          <w:szCs w:val="20"/>
        </w:rPr>
        <w:t xml:space="preserve">zobowiązany/-a jest do złożenia pisemnego oświadczenia 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rezygnacji  lub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braku obecności z podaniem przyczyny. </w:t>
      </w:r>
      <w:r>
        <w:rPr>
          <w:rFonts w:ascii="Arial" w:eastAsia="Arial" w:hAnsi="Arial" w:cs="Arial"/>
          <w:sz w:val="20"/>
          <w:szCs w:val="20"/>
        </w:rPr>
        <w:t xml:space="preserve">W </w:t>
      </w:r>
      <w:proofErr w:type="gramStart"/>
      <w:r>
        <w:rPr>
          <w:rFonts w:ascii="Arial" w:eastAsia="Arial" w:hAnsi="Arial" w:cs="Arial"/>
          <w:sz w:val="20"/>
          <w:szCs w:val="20"/>
        </w:rPr>
        <w:t>sytuacji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gdy przyczyną rezygnacji lub nieobecności jest wypadek losowy, uczestnik/uczestniczka zobowiązany/-a jest dołączyć do oświadczenia potwierdzający ten fakt dokument;</w:t>
      </w:r>
    </w:p>
    <w:p w14:paraId="1FFD8C23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przypadku, gdy przyczyna rezygnacji z udziału w projekcie lub absencji </w:t>
      </w:r>
      <w:proofErr w:type="gramStart"/>
      <w:r>
        <w:rPr>
          <w:rFonts w:ascii="Arial" w:eastAsia="Arial" w:hAnsi="Arial" w:cs="Arial"/>
          <w:sz w:val="20"/>
          <w:szCs w:val="20"/>
        </w:rPr>
        <w:t>przekraczającej  wymagany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limit jest inna niż zdarzenie losowe lub choroba, </w:t>
      </w:r>
      <w:r>
        <w:rPr>
          <w:rFonts w:ascii="Arial" w:eastAsia="Arial" w:hAnsi="Arial" w:cs="Arial"/>
          <w:sz w:val="20"/>
          <w:szCs w:val="20"/>
        </w:rPr>
        <w:br/>
        <w:t xml:space="preserve">lub dokumentacja potwierdzająca przyczynę rezygnacji lub absencji nie zostanie </w:t>
      </w:r>
      <w:r>
        <w:rPr>
          <w:rFonts w:ascii="Arial" w:eastAsia="Arial" w:hAnsi="Arial" w:cs="Arial"/>
          <w:sz w:val="20"/>
          <w:szCs w:val="20"/>
        </w:rPr>
        <w:lastRenderedPageBreak/>
        <w:t xml:space="preserve">zaakceptowana przez koordynatora Projektu, realizator projektu, może wykreślić UP z dalszego </w:t>
      </w:r>
      <w:proofErr w:type="gramStart"/>
      <w:r>
        <w:rPr>
          <w:rFonts w:ascii="Arial" w:eastAsia="Arial" w:hAnsi="Arial" w:cs="Arial"/>
          <w:sz w:val="20"/>
          <w:szCs w:val="20"/>
        </w:rPr>
        <w:t>udziału  w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Projekcie;</w:t>
      </w:r>
    </w:p>
    <w:p w14:paraId="5CF5DCF3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braku zatrudnienia po zakończeniu udziału w projekcie Uczestnicy </w:t>
      </w:r>
      <w:r>
        <w:rPr>
          <w:rFonts w:ascii="Arial" w:eastAsia="Arial" w:hAnsi="Arial" w:cs="Arial"/>
          <w:b/>
          <w:sz w:val="20"/>
          <w:szCs w:val="20"/>
        </w:rPr>
        <w:t>mają obowiązek rejestracji w Powiatowym Urzędzie Pracy jako osoby bezrobotne i dostarczenie zaświadczeniu o statusie osoby bezrobotnej do Biura projektu w ciągu 4 tygodni od dnia zakończenia udziału w projekcie.</w:t>
      </w:r>
    </w:p>
    <w:p w14:paraId="5F2A45FE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Dostarczenie dokumentów potwierdzających zatrudnienie lub/i założenie działalności gospodarczej/spółki (np. umowy o prace/ umowy cywilnoprawnej, wpisu do CIDG/KRS), udział w kształceniu lub szkoleniu oraz uzyskanie kwalifikacji lub nabycie kompetencji, w okresie 4 tygodni po zakończeniu udziału w projekcie,</w:t>
      </w:r>
    </w:p>
    <w:p w14:paraId="73CC1ACE" w14:textId="77777777" w:rsidR="00637D80" w:rsidRDefault="007C4D22">
      <w:pPr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Podpisania i realizację umowy projektowej, IPD oraz innych dokumentów związanych z uczestnictwem w projekcie.</w:t>
      </w:r>
    </w:p>
    <w:p w14:paraId="782D4280" w14:textId="77777777" w:rsidR="00637D80" w:rsidRDefault="007C4D22">
      <w:pPr>
        <w:spacing w:line="240" w:lineRule="auto"/>
        <w:ind w:left="3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§7</w:t>
      </w:r>
    </w:p>
    <w:p w14:paraId="7B5D1777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Obowiązki Beneficjenta</w:t>
      </w:r>
    </w:p>
    <w:p w14:paraId="3D5A30E2" w14:textId="77777777" w:rsidR="00637D80" w:rsidRDefault="007C4D2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Beneficjent zobowiązuje się do:</w:t>
      </w:r>
    </w:p>
    <w:p w14:paraId="4812234B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Udzielenia uczestniczce/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kowi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Projektu wsparcia określonego §5 oraz monitorowania udzielonego wsparcia;</w:t>
      </w:r>
    </w:p>
    <w:p w14:paraId="7AE0E23D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Wydania dla każdego uczestnika/uczestniczki zaświadczenia uczestnictwa w Projekcie,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po zakończeniu zajęć/szkolenia/stażu zawodowego. </w:t>
      </w:r>
    </w:p>
    <w:p w14:paraId="205430E1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Wypłaty stypendium szkoleniowego i stażowego.</w:t>
      </w:r>
    </w:p>
    <w:p w14:paraId="58E3DECF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Zapewnienia wykwalifikowanej kadry szkoleniowej realizującej zadania merytoryczne.</w:t>
      </w:r>
    </w:p>
    <w:p w14:paraId="38E79872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Zapewnienia  niezbędnych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materiałów szkoleniowych. </w:t>
      </w:r>
    </w:p>
    <w:p w14:paraId="27D020D0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Zapewnienia cateringu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podczas  zajęć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grupowych.</w:t>
      </w:r>
    </w:p>
    <w:p w14:paraId="76878567" w14:textId="77777777" w:rsidR="00637D80" w:rsidRDefault="007C4D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Zwrotu kosztów dojazdu na szkolenia zawodowe, staże zawodowe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oraz  zajęcia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grupowe. </w:t>
      </w:r>
    </w:p>
    <w:p w14:paraId="4815C950" w14:textId="77777777" w:rsidR="00637D80" w:rsidRDefault="00637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D8D683" w14:textId="77777777" w:rsidR="00637D80" w:rsidRDefault="007C4D22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Postanowienia końcowe</w:t>
      </w:r>
    </w:p>
    <w:p w14:paraId="47AA07E7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ab/>
        <w:t xml:space="preserve">Beneficjent projektu zastrzega sobie prawo do zmiany niniejszego regulaminu w przypadku zmian w dokumentach programowych w zakresie kwalifikowania wydatków z Funduszy </w:t>
      </w:r>
      <w:proofErr w:type="gramStart"/>
      <w:r>
        <w:rPr>
          <w:rFonts w:ascii="Arial" w:eastAsia="Arial" w:hAnsi="Arial" w:cs="Arial"/>
          <w:sz w:val="20"/>
          <w:szCs w:val="20"/>
        </w:rPr>
        <w:t>Europejskich  dla</w:t>
      </w:r>
      <w:proofErr w:type="gramEnd"/>
      <w:r>
        <w:rPr>
          <w:rFonts w:ascii="Arial" w:eastAsia="Arial" w:hAnsi="Arial" w:cs="Arial"/>
          <w:sz w:val="20"/>
          <w:szCs w:val="20"/>
        </w:rPr>
        <w:t> Dolnego Śląska 2021-2027., przepisach prawnych, jak również w przypadku konieczności dostosowania zapisów regulaminu do aktualnych potrzeb projektu. Zmiana Regulaminu obowiązuje od dnia publikacji na stronie internetowej projektu.</w:t>
      </w:r>
    </w:p>
    <w:p w14:paraId="60FDF81E" w14:textId="77777777" w:rsidR="00637D80" w:rsidRDefault="007C4D2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</w:t>
      </w:r>
      <w:r>
        <w:rPr>
          <w:rFonts w:ascii="Arial" w:eastAsia="Arial" w:hAnsi="Arial" w:cs="Arial"/>
          <w:sz w:val="20"/>
          <w:szCs w:val="20"/>
        </w:rPr>
        <w:tab/>
        <w:t xml:space="preserve">Ostateczna interpretacja Regulaminu należy </w:t>
      </w:r>
      <w:proofErr w:type="gramStart"/>
      <w:r>
        <w:rPr>
          <w:rFonts w:ascii="Arial" w:eastAsia="Arial" w:hAnsi="Arial" w:cs="Arial"/>
          <w:sz w:val="20"/>
          <w:szCs w:val="20"/>
        </w:rPr>
        <w:t>do  Realizatora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projektu w oparciu o wytyczne dla instytucji biorących udział we wdrażaniu Funduszy </w:t>
      </w:r>
      <w:proofErr w:type="gramStart"/>
      <w:r>
        <w:rPr>
          <w:rFonts w:ascii="Arial" w:eastAsia="Arial" w:hAnsi="Arial" w:cs="Arial"/>
          <w:sz w:val="20"/>
          <w:szCs w:val="20"/>
        </w:rPr>
        <w:t>Europejskich  dla</w:t>
      </w:r>
      <w:proofErr w:type="gramEnd"/>
      <w:r>
        <w:rPr>
          <w:rFonts w:ascii="Arial" w:eastAsia="Arial" w:hAnsi="Arial" w:cs="Arial"/>
          <w:sz w:val="20"/>
          <w:szCs w:val="20"/>
        </w:rPr>
        <w:t> Dolnego Śląska 2021-2027.</w:t>
      </w:r>
    </w:p>
    <w:p w14:paraId="0A247084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</w:t>
      </w:r>
      <w:r>
        <w:rPr>
          <w:rFonts w:ascii="Arial" w:eastAsia="Arial" w:hAnsi="Arial" w:cs="Arial"/>
          <w:sz w:val="20"/>
          <w:szCs w:val="20"/>
        </w:rPr>
        <w:tab/>
        <w:t>Sprawy nieuregulowane niniejszym Regulaminem rozstrzygane są przez Beneficjenta.</w:t>
      </w:r>
    </w:p>
    <w:p w14:paraId="32FD34B9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ZAŁĄCZNIKI:</w:t>
      </w:r>
    </w:p>
    <w:p w14:paraId="36DC5C99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Formularz rekrutacyjny z oświadczeniami kandydata/kandydatki na UP wraz z podpisanymi oświadczeniami dotyczącymi zgody na przetwarzanie danych </w:t>
      </w:r>
      <w:proofErr w:type="gramStart"/>
      <w:r>
        <w:rPr>
          <w:rFonts w:ascii="Arial" w:eastAsia="Arial" w:hAnsi="Arial" w:cs="Arial"/>
          <w:sz w:val="20"/>
          <w:szCs w:val="20"/>
        </w:rPr>
        <w:t>osobowych  oraz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 klauzuli informacyjnej RODO.</w:t>
      </w:r>
    </w:p>
    <w:p w14:paraId="3ED926AF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Wzór umowy uczestnictwa</w:t>
      </w:r>
    </w:p>
    <w:p w14:paraId="2BADDDE5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 </w:t>
      </w:r>
      <w:proofErr w:type="gramStart"/>
      <w:r>
        <w:rPr>
          <w:rFonts w:ascii="Arial" w:eastAsia="Arial" w:hAnsi="Arial" w:cs="Arial"/>
          <w:sz w:val="20"/>
          <w:szCs w:val="20"/>
        </w:rPr>
        <w:t>Deklaracja  uczestnictwa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 projekcie </w:t>
      </w:r>
    </w:p>
    <w:p w14:paraId="48265742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Obszary wykluczenia komunikacyjnego. </w:t>
      </w:r>
    </w:p>
    <w:p w14:paraId="01EE5A3E" w14:textId="77777777" w:rsidR="00637D80" w:rsidRDefault="00637D80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3008B924" w14:textId="77777777" w:rsidR="00637D80" w:rsidRDefault="007C4D22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Podpis uczestnika </w:t>
      </w:r>
      <w:r>
        <w:rPr>
          <w:rFonts w:ascii="Arial" w:eastAsia="Arial" w:hAnsi="Arial" w:cs="Arial"/>
          <w:sz w:val="20"/>
          <w:szCs w:val="20"/>
        </w:rPr>
        <w:tab/>
      </w:r>
    </w:p>
    <w:p w14:paraId="59B371E5" w14:textId="77777777" w:rsidR="00637D80" w:rsidRDefault="00637D80"/>
    <w:sectPr w:rsidR="00637D80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1424E" w14:textId="77777777" w:rsidR="007C4D22" w:rsidRDefault="007C4D22">
      <w:pPr>
        <w:spacing w:after="0" w:line="240" w:lineRule="auto"/>
      </w:pPr>
      <w:r>
        <w:separator/>
      </w:r>
    </w:p>
  </w:endnote>
  <w:endnote w:type="continuationSeparator" w:id="0">
    <w:p w14:paraId="756AF5F0" w14:textId="77777777" w:rsidR="007C4D22" w:rsidRDefault="007C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6F5F70-CB1D-4032-B2EB-6EBB27FD8A1A}"/>
    <w:embedBold r:id="rId2" w:fontKey="{63F57AF2-3357-49CD-9279-A2E5C83A3A39}"/>
  </w:font>
  <w:font w:name="Noto Sans Symbols">
    <w:charset w:val="00"/>
    <w:family w:val="auto"/>
    <w:pitch w:val="default"/>
    <w:embedRegular r:id="rId3" w:fontKey="{C33FCCF7-0AFD-43C1-85C4-D4554CA11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01920AD6-07CB-4470-BCA5-233060AE98A1}"/>
    <w:embedItalic r:id="rId5" w:fontKey="{BE184A69-3200-4BFA-846D-ADA21E74ED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E80521-1067-4260-90F8-94CAC8DA30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E6AC" w14:textId="77777777" w:rsidR="00637D80" w:rsidRDefault="007C4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EA9153A" w14:textId="7BE6D9F0" w:rsidR="00637D80" w:rsidRDefault="007C4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308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Projekt nr </w:t>
    </w:r>
    <w:r>
      <w:rPr>
        <w:color w:val="000000"/>
        <w:sz w:val="18"/>
        <w:szCs w:val="18"/>
      </w:rPr>
      <w:t>FEDS.07.09-</w:t>
    </w:r>
    <w:proofErr w:type="gramStart"/>
    <w:r>
      <w:rPr>
        <w:color w:val="000000"/>
        <w:sz w:val="18"/>
        <w:szCs w:val="18"/>
      </w:rPr>
      <w:t>IP.-</w:t>
    </w:r>
    <w:proofErr w:type="gramEnd"/>
    <w:r>
      <w:rPr>
        <w:color w:val="000000"/>
        <w:sz w:val="18"/>
        <w:szCs w:val="18"/>
      </w:rPr>
      <w:t>02-0063</w:t>
    </w:r>
    <w:r>
      <w:rPr>
        <w:color w:val="000000"/>
        <w:sz w:val="18"/>
        <w:szCs w:val="18"/>
      </w:rPr>
      <w:t>/</w:t>
    </w:r>
    <w:proofErr w:type="gramStart"/>
    <w:r>
      <w:rPr>
        <w:color w:val="000000"/>
        <w:sz w:val="18"/>
        <w:szCs w:val="18"/>
      </w:rPr>
      <w:t xml:space="preserve">24 </w:t>
    </w:r>
    <w:r>
      <w:rPr>
        <w:color w:val="000000"/>
        <w:sz w:val="16"/>
        <w:szCs w:val="16"/>
      </w:rPr>
      <w:t xml:space="preserve"> pn.</w:t>
    </w:r>
    <w:proofErr w:type="gramEnd"/>
    <w:r>
      <w:rPr>
        <w:color w:val="000000"/>
        <w:sz w:val="16"/>
        <w:szCs w:val="16"/>
      </w:rPr>
      <w:t xml:space="preserve"> „Lepsza praca-to możliwe”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95CA3" w14:textId="77777777" w:rsidR="007C4D22" w:rsidRDefault="007C4D22">
      <w:pPr>
        <w:spacing w:after="0" w:line="240" w:lineRule="auto"/>
      </w:pPr>
      <w:r>
        <w:separator/>
      </w:r>
    </w:p>
  </w:footnote>
  <w:footnote w:type="continuationSeparator" w:id="0">
    <w:p w14:paraId="4BE6F5D7" w14:textId="77777777" w:rsidR="007C4D22" w:rsidRDefault="007C4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0A4A" w14:textId="77777777" w:rsidR="00637D80" w:rsidRDefault="007C4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D38074C" wp14:editId="397CB0D9">
          <wp:extent cx="5760720" cy="792480"/>
          <wp:effectExtent l="0" t="0" r="0" b="0"/>
          <wp:docPr id="4" name="image1.jpg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53BB"/>
    <w:multiLevelType w:val="multilevel"/>
    <w:tmpl w:val="CA3298C8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"/>
      <w:lvlJc w:val="left"/>
      <w:pPr>
        <w:ind w:left="786" w:hanging="360"/>
      </w:pPr>
    </w:lvl>
    <w:lvl w:ilvl="2">
      <w:start w:val="1"/>
      <w:numFmt w:val="decimal"/>
      <w:lvlText w:val=""/>
      <w:lvlJc w:val="left"/>
      <w:pPr>
        <w:ind w:left="2160" w:hanging="360"/>
      </w:pPr>
    </w:lvl>
    <w:lvl w:ilvl="3">
      <w:start w:val="1"/>
      <w:numFmt w:val="decimal"/>
      <w:lvlText w:val=""/>
      <w:lvlJc w:val="left"/>
      <w:pPr>
        <w:ind w:left="2880" w:hanging="360"/>
      </w:pPr>
    </w:lvl>
    <w:lvl w:ilvl="4">
      <w:start w:val="1"/>
      <w:numFmt w:val="decimal"/>
      <w:lvlText w:val=""/>
      <w:lvlJc w:val="left"/>
      <w:pPr>
        <w:ind w:left="3600" w:hanging="360"/>
      </w:pPr>
    </w:lvl>
    <w:lvl w:ilvl="5">
      <w:start w:val="1"/>
      <w:numFmt w:val="decimal"/>
      <w:lvlText w:val=""/>
      <w:lvlJc w:val="left"/>
      <w:pPr>
        <w:ind w:left="4320" w:hanging="360"/>
      </w:pPr>
    </w:lvl>
    <w:lvl w:ilvl="6">
      <w:start w:val="1"/>
      <w:numFmt w:val="decimal"/>
      <w:lvlText w:val=""/>
      <w:lvlJc w:val="left"/>
      <w:pPr>
        <w:ind w:left="5040" w:hanging="360"/>
      </w:pPr>
    </w:lvl>
    <w:lvl w:ilvl="7">
      <w:start w:val="1"/>
      <w:numFmt w:val="decimal"/>
      <w:lvlText w:val=""/>
      <w:lvlJc w:val="left"/>
      <w:pPr>
        <w:ind w:left="5760" w:hanging="360"/>
      </w:pPr>
    </w:lvl>
    <w:lvl w:ilvl="8">
      <w:start w:val="1"/>
      <w:numFmt w:val="decimal"/>
      <w:lvlText w:val=""/>
      <w:lvlJc w:val="left"/>
      <w:pPr>
        <w:ind w:left="6480" w:hanging="360"/>
      </w:pPr>
    </w:lvl>
  </w:abstractNum>
  <w:abstractNum w:abstractNumId="1" w15:restartNumberingAfterBreak="0">
    <w:nsid w:val="0C901BD4"/>
    <w:multiLevelType w:val="multilevel"/>
    <w:tmpl w:val="7F9C26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718C6"/>
    <w:multiLevelType w:val="multilevel"/>
    <w:tmpl w:val="4E36DF4E"/>
    <w:lvl w:ilvl="0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66C8D"/>
    <w:multiLevelType w:val="multilevel"/>
    <w:tmpl w:val="4728437A"/>
    <w:lvl w:ilvl="0">
      <w:start w:val="1"/>
      <w:numFmt w:val="decimal"/>
      <w:lvlText w:val="%1."/>
      <w:lvlJc w:val="left"/>
      <w:pPr>
        <w:ind w:left="283" w:firstLine="0"/>
      </w:pPr>
      <w:rPr>
        <w:rFonts w:ascii="Calibri" w:eastAsia="Calibri" w:hAnsi="Calibri" w:cs="Calibri"/>
        <w:b w:val="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9D9240C"/>
    <w:multiLevelType w:val="multilevel"/>
    <w:tmpl w:val="46FCC3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13D8F"/>
    <w:multiLevelType w:val="multilevel"/>
    <w:tmpl w:val="BFDAA9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110F62"/>
    <w:multiLevelType w:val="multilevel"/>
    <w:tmpl w:val="6C74173E"/>
    <w:lvl w:ilvl="0">
      <w:start w:val="1"/>
      <w:numFmt w:val="lowerLetter"/>
      <w:lvlText w:val="%1."/>
      <w:lvlJc w:val="left"/>
      <w:pPr>
        <w:ind w:left="643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8428A5"/>
    <w:multiLevelType w:val="multilevel"/>
    <w:tmpl w:val="FABA3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6867A8D"/>
    <w:multiLevelType w:val="multilevel"/>
    <w:tmpl w:val="A9883F54"/>
    <w:lvl w:ilvl="0">
      <w:start w:val="1"/>
      <w:numFmt w:val="lowerLetter"/>
      <w:lvlText w:val="%1)"/>
      <w:lvlJc w:val="left"/>
      <w:pPr>
        <w:ind w:left="785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E5A4E58"/>
    <w:multiLevelType w:val="multilevel"/>
    <w:tmpl w:val="AA563DD6"/>
    <w:lvl w:ilvl="0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3B6091"/>
    <w:multiLevelType w:val="multilevel"/>
    <w:tmpl w:val="C8F26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E5F5D04"/>
    <w:multiLevelType w:val="multilevel"/>
    <w:tmpl w:val="5C7A42F6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76611E0"/>
    <w:multiLevelType w:val="multilevel"/>
    <w:tmpl w:val="F618BF82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7F68D4"/>
    <w:multiLevelType w:val="multilevel"/>
    <w:tmpl w:val="C10A3E9A"/>
    <w:lvl w:ilvl="0">
      <w:start w:val="1"/>
      <w:numFmt w:val="lowerLetter"/>
      <w:lvlText w:val="%1)"/>
      <w:lvlJc w:val="left"/>
      <w:pPr>
        <w:ind w:left="787" w:hanging="360"/>
      </w:p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4" w15:restartNumberingAfterBreak="0">
    <w:nsid w:val="7D5618D8"/>
    <w:multiLevelType w:val="multilevel"/>
    <w:tmpl w:val="75FE0594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DB54D36"/>
    <w:multiLevelType w:val="multilevel"/>
    <w:tmpl w:val="8D8A678C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7DF74055"/>
    <w:multiLevelType w:val="multilevel"/>
    <w:tmpl w:val="872C3C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1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4182475">
    <w:abstractNumId w:val="6"/>
  </w:num>
  <w:num w:numId="2" w16cid:durableId="947391940">
    <w:abstractNumId w:val="5"/>
  </w:num>
  <w:num w:numId="3" w16cid:durableId="405882795">
    <w:abstractNumId w:val="3"/>
  </w:num>
  <w:num w:numId="4" w16cid:durableId="1386374241">
    <w:abstractNumId w:val="15"/>
  </w:num>
  <w:num w:numId="5" w16cid:durableId="1768496720">
    <w:abstractNumId w:val="9"/>
  </w:num>
  <w:num w:numId="6" w16cid:durableId="2001228485">
    <w:abstractNumId w:val="10"/>
  </w:num>
  <w:num w:numId="7" w16cid:durableId="1955674340">
    <w:abstractNumId w:val="8"/>
  </w:num>
  <w:num w:numId="8" w16cid:durableId="305204277">
    <w:abstractNumId w:val="16"/>
  </w:num>
  <w:num w:numId="9" w16cid:durableId="2124226794">
    <w:abstractNumId w:val="11"/>
  </w:num>
  <w:num w:numId="10" w16cid:durableId="1298796314">
    <w:abstractNumId w:val="4"/>
  </w:num>
  <w:num w:numId="11" w16cid:durableId="662660075">
    <w:abstractNumId w:val="2"/>
  </w:num>
  <w:num w:numId="12" w16cid:durableId="562064441">
    <w:abstractNumId w:val="13"/>
  </w:num>
  <w:num w:numId="13" w16cid:durableId="90586207">
    <w:abstractNumId w:val="0"/>
  </w:num>
  <w:num w:numId="14" w16cid:durableId="1316564987">
    <w:abstractNumId w:val="1"/>
  </w:num>
  <w:num w:numId="15" w16cid:durableId="1019696410">
    <w:abstractNumId w:val="14"/>
  </w:num>
  <w:num w:numId="16" w16cid:durableId="1321039323">
    <w:abstractNumId w:val="12"/>
  </w:num>
  <w:num w:numId="17" w16cid:durableId="10095272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D80"/>
    <w:rsid w:val="00637D80"/>
    <w:rsid w:val="007C4D22"/>
    <w:rsid w:val="00C3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8A9C"/>
  <w15:docId w15:val="{67D07042-20DB-4BE4-B562-C866BE0A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BE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385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3E1"/>
  </w:style>
  <w:style w:type="paragraph" w:styleId="Stopka">
    <w:name w:val="footer"/>
    <w:basedOn w:val="Normalny"/>
    <w:link w:val="StopkaZnak"/>
    <w:uiPriority w:val="99"/>
    <w:unhideWhenUsed/>
    <w:rsid w:val="00385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3E1"/>
  </w:style>
  <w:style w:type="paragraph" w:styleId="Akapitzlist">
    <w:name w:val="List Paragraph"/>
    <w:basedOn w:val="Normalny"/>
    <w:uiPriority w:val="1"/>
    <w:qFormat/>
    <w:rsid w:val="001C41E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35D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35DA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1235D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68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68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68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8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894"/>
    <w:rPr>
      <w:b/>
      <w:bCs/>
      <w:sz w:val="20"/>
      <w:szCs w:val="20"/>
    </w:rPr>
  </w:style>
  <w:style w:type="character" w:customStyle="1" w:styleId="BezodstpwZnak">
    <w:name w:val="Bez odstępów Znak"/>
    <w:link w:val="Bezodstpw"/>
    <w:locked/>
    <w:rsid w:val="00A55ED8"/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810527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8105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810527"/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paragraph" w:customStyle="1" w:styleId="Default">
    <w:name w:val="Default"/>
    <w:rsid w:val="00810527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  <w:lang w:eastAsia="ar-SA"/>
    </w:rPr>
  </w:style>
  <w:style w:type="character" w:styleId="Uwydatnienie">
    <w:name w:val="Emphasis"/>
    <w:uiPriority w:val="20"/>
    <w:qFormat/>
    <w:rsid w:val="00810527"/>
    <w:rPr>
      <w:i/>
      <w:iCs/>
    </w:rPr>
  </w:style>
  <w:style w:type="numbering" w:customStyle="1" w:styleId="WW8Num38">
    <w:name w:val="WW8Num38"/>
    <w:rsid w:val="004D4873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ufakturainicjaty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nufakturainicjatyw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USAGUdbk1P55wfGU2OOWRyuDGw==">CgMxLjAyCGguZ2pkZ3hzMgloLjMwajB6bGw4AGogChRzdWdnZXN0Lmlrb280ZG95ZGFyYxIIYm9ndW1pIDFqIAoUc3VnZ2VzdC5oZTRuNGpmNndocXcSCGJvZ3VtaSAxaiAKFHN1Z2dlc3QuMnZtNHA4am1xM3ZpEghib2d1bWkgMWogChRzdWdnZXN0LmtqeHZyZGVpdjN1YxIIYm9ndW1pIDFqIAoUc3VnZ2VzdC53Mm9ldGVpNHIwMmkSCGJvZ3VtaSAxaiAKFHN1Z2dlc3QueGVlcDg0MWpuODBvEghib2d1bWkgMXIhMXI2dkhweWg5MnNBbUREV0I4UENYXzgtTWhnRWU1RX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3677</Words>
  <Characters>22067</Characters>
  <Application>Microsoft Office Word</Application>
  <DocSecurity>0</DocSecurity>
  <Lines>183</Lines>
  <Paragraphs>51</Paragraphs>
  <ScaleCrop>false</ScaleCrop>
  <Company/>
  <LinksUpToDate>false</LinksUpToDate>
  <CharactersWithSpaces>25693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wilk</dc:creator>
  <cp:lastModifiedBy>Bogumił Bednarczyk</cp:lastModifiedBy>
  <cp:revision>2</cp:revision>
  <dcterms:created xsi:type="dcterms:W3CDTF">2025-09-10T20:40:00Z</dcterms:created>
  <dcterms:modified xsi:type="dcterms:W3CDTF">2025-09-10T20:40:00Z</dcterms:modified>
</cp:coreProperties>
</file>